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42" w:rsidRDefault="00585542" w:rsidP="00585542">
      <w:pPr>
        <w:autoSpaceDE w:val="0"/>
        <w:jc w:val="center"/>
      </w:pPr>
    </w:p>
    <w:p w:rsidR="00585542" w:rsidRDefault="00585542" w:rsidP="00585542">
      <w:pPr>
        <w:suppressAutoHyphens w:val="0"/>
        <w:autoSpaceDE w:val="0"/>
        <w:ind w:right="-57" w:firstLine="737"/>
        <w:jc w:val="center"/>
      </w:pPr>
      <w:r w:rsidRPr="00585542">
        <w:rPr>
          <w:b/>
          <w:lang w:eastAsia="ru-RU"/>
        </w:rPr>
        <w:t>Порядок предоставления социально ориентированным некоммерческим организациям субсидии на реализацию муниципальной программы «Развитие физической культуры и спорта в муниципальном образовании Октябрьский район»</w:t>
      </w:r>
      <w:r w:rsidRPr="00585542">
        <w:rPr>
          <w:b/>
        </w:rPr>
        <w:t xml:space="preserve"> (далее – Порядок</w:t>
      </w:r>
      <w:r>
        <w:t>)</w:t>
      </w:r>
    </w:p>
    <w:p w:rsidR="00585542" w:rsidRDefault="00585542" w:rsidP="00585542">
      <w:pPr>
        <w:autoSpaceDE w:val="0"/>
        <w:rPr>
          <w:lang w:eastAsia="ru-RU"/>
        </w:rPr>
      </w:pPr>
      <w:bookmarkStart w:id="0" w:name="_GoBack"/>
      <w:bookmarkEnd w:id="0"/>
    </w:p>
    <w:p w:rsidR="00585542" w:rsidRDefault="00585542" w:rsidP="00585542">
      <w:pPr>
        <w:autoSpaceDE w:val="0"/>
        <w:ind w:firstLine="709"/>
        <w:jc w:val="center"/>
      </w:pPr>
      <w:r>
        <w:rPr>
          <w:lang w:val="en-US"/>
        </w:rPr>
        <w:t>I</w:t>
      </w:r>
      <w:r>
        <w:t>. Общие положения о предоставлении субсидии</w:t>
      </w:r>
    </w:p>
    <w:p w:rsidR="00585542" w:rsidRDefault="00585542" w:rsidP="00585542">
      <w:pPr>
        <w:autoSpaceDE w:val="0"/>
        <w:ind w:firstLine="709"/>
        <w:jc w:val="center"/>
      </w:pPr>
    </w:p>
    <w:p w:rsidR="00585542" w:rsidRDefault="00585542" w:rsidP="00585542">
      <w:pPr>
        <w:ind w:firstLine="709"/>
        <w:jc w:val="both"/>
      </w:pPr>
      <w:r>
        <w:t>1.1. Порядок разработан в соответствии со статьей 78.1 Бюджетного кодекса Российской Федерации, Федеральным законом от 12.01.1996 № 7-ФЗ</w:t>
      </w:r>
      <w:r>
        <w:rPr>
          <w:rStyle w:val="a3"/>
          <w:color w:val="000000"/>
        </w:rPr>
        <w:t xml:space="preserve"> </w:t>
      </w:r>
      <w:r>
        <w:t xml:space="preserve">«О некоммерческих организациях» (далее – Федеральный закон № 7-ФЗ), </w:t>
      </w:r>
      <w:hyperlink r:id="rId4" w:history="1">
        <w:r>
          <w:rPr>
            <w:rStyle w:val="a3"/>
            <w:color w:val="000000"/>
          </w:rPr>
          <w:t>Постановлением</w:t>
        </w:r>
      </w:hyperlink>
      <w:r>
        <w:rPr>
          <w:rFonts w:eastAsia="Calibri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регулирует предоставление субсидий социально ориентированным некоммерческим организациям (далее – субсидии, Организации) на основе конкурсного отбора на оказание услуг (выполнение работ) в сфере физической культуры и спорта, в том числе общественно полезных услуг (далее – конкурсный отбор, конкурс, отбор) за счет средств бюджета Октябрьского района, </w:t>
      </w:r>
      <w:r>
        <w:t xml:space="preserve">в целях реализации отдельных мероприятий муниципальной программы «Развитие физической культуры и спорта в муниципальном образовании Октябрьский район» </w:t>
      </w:r>
      <w:r>
        <w:rPr>
          <w:rFonts w:eastAsia="Calibri"/>
        </w:rPr>
        <w:t>(далее – Программа).</w:t>
      </w:r>
    </w:p>
    <w:p w:rsidR="00585542" w:rsidRDefault="00585542" w:rsidP="00585542">
      <w:pPr>
        <w:ind w:firstLine="709"/>
        <w:jc w:val="both"/>
      </w:pPr>
      <w:r>
        <w:t>1.2. В Порядке используются следующие понятия:</w:t>
      </w:r>
    </w:p>
    <w:p w:rsidR="00585542" w:rsidRDefault="00585542" w:rsidP="00585542">
      <w:pPr>
        <w:ind w:firstLine="708"/>
        <w:jc w:val="both"/>
      </w:pPr>
      <w:r>
        <w:t>1.2.1.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 w:eastAsia="ru-RU"/>
        </w:rPr>
        <w:t>Субсидия – денежные средства, предоставляемые из бюджета Октябрьского района на конкурсной основе Организациям, признанным победителями по итогам конкурса, в целях финансового обеспечения затрат на реализацию проектов, направленных на оказание Организациями услуг в сфере физической культуры и спорта.</w:t>
      </w:r>
    </w:p>
    <w:p w:rsidR="00585542" w:rsidRDefault="00585542" w:rsidP="00585542">
      <w:pPr>
        <w:ind w:firstLine="708"/>
        <w:jc w:val="both"/>
      </w:pPr>
      <w:r>
        <w:t>1.2.2. Конкурсная документация – комплект документов и материалов, представляемых Организацией организатору конкурса в соответствии с условиями и порядком участия в конкурсе, а также документы и материалы, представляемые дополнительно по инициативе соискателя субсидии.</w:t>
      </w:r>
    </w:p>
    <w:p w:rsidR="00585542" w:rsidRDefault="00585542" w:rsidP="00585542">
      <w:pPr>
        <w:ind w:firstLine="708"/>
        <w:jc w:val="both"/>
      </w:pPr>
      <w:r>
        <w:t>1.2.3. Получатель субсидии – Организация, заявка которой признана победившей в конкурсе.</w:t>
      </w:r>
    </w:p>
    <w:p w:rsidR="00585542" w:rsidRDefault="00585542" w:rsidP="00585542">
      <w:pPr>
        <w:ind w:firstLine="708"/>
        <w:jc w:val="both"/>
      </w:pPr>
      <w:r>
        <w:t xml:space="preserve">1.2.4. Проект – </w:t>
      </w:r>
      <w:r>
        <w:rPr>
          <w:rFonts w:eastAsia="Calibri"/>
        </w:rPr>
        <w:t>комплекс взаимосвязанных мероприятий, направленных на оказание Организациями услуг в сфере физической культуры и спорта.</w:t>
      </w:r>
    </w:p>
    <w:p w:rsidR="00585542" w:rsidRDefault="00585542" w:rsidP="00585542">
      <w:pPr>
        <w:ind w:firstLine="709"/>
        <w:jc w:val="both"/>
      </w:pPr>
      <w:r>
        <w:t>Иные понятия, используемые в Порядке, применяются в значениях, определенных действующим законодательством Российской Федерации.</w:t>
      </w:r>
    </w:p>
    <w:p w:rsidR="00585542" w:rsidRDefault="00585542" w:rsidP="00585542">
      <w:pPr>
        <w:ind w:firstLine="709"/>
        <w:jc w:val="both"/>
      </w:pPr>
      <w:r>
        <w:t xml:space="preserve">1.3. </w:t>
      </w:r>
      <w:r>
        <w:rPr>
          <w:rFonts w:eastAsia="Calibri"/>
        </w:rPr>
        <w:t>Субсидия предоставляется в целях финансового обеспечения затрат, связанных с оказанием общественно полезных услуг, обеспечением доступа Организаций к предоставлению услуг и развития конкуренции на рынке услуг в сфере физической культуры и спорта в Октябрьском районе.</w:t>
      </w:r>
    </w:p>
    <w:p w:rsidR="00585542" w:rsidRDefault="00585542" w:rsidP="00585542">
      <w:pPr>
        <w:ind w:firstLine="709"/>
        <w:jc w:val="both"/>
      </w:pPr>
      <w:r>
        <w:t>Субсидии предоставляются на безвозмездной и безвозвратной основе в целях достижения целевых показателей Программы в пределах средств, предусмотренных бюджетом Октябрьского района.</w:t>
      </w:r>
    </w:p>
    <w:p w:rsidR="00585542" w:rsidRDefault="00585542" w:rsidP="00585542">
      <w:pPr>
        <w:ind w:firstLine="709"/>
        <w:jc w:val="both"/>
      </w:pPr>
      <w:r>
        <w:t xml:space="preserve">1.4. </w:t>
      </w:r>
      <w:r>
        <w:rPr>
          <w:rFonts w:eastAsia="Calibri"/>
          <w:lang w:eastAsia="en-US"/>
        </w:rPr>
        <w:t xml:space="preserve">Органом местного самоуправления Октябрьского района,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администрация Октябрьского района в лице </w:t>
      </w:r>
      <w:r>
        <w:t xml:space="preserve">отдела физической культуры и спорта администрации Октябрьского района (далее – Отдел, </w:t>
      </w:r>
      <w:r>
        <w:rPr>
          <w:lang w:eastAsia="ru-RU"/>
        </w:rPr>
        <w:t>главный распорядитель как получатель бюджетных средств</w:t>
      </w:r>
      <w:r>
        <w:rPr>
          <w:rFonts w:eastAsia="Calibri"/>
          <w:lang w:eastAsia="en-US"/>
        </w:rPr>
        <w:t>).</w:t>
      </w:r>
    </w:p>
    <w:p w:rsidR="00585542" w:rsidRDefault="00585542" w:rsidP="00585542">
      <w:pPr>
        <w:ind w:firstLine="709"/>
        <w:jc w:val="both"/>
      </w:pPr>
      <w:r>
        <w:lastRenderedPageBreak/>
        <w:t xml:space="preserve">1.5. Отдел является уполномоченным органом администрации Октябрьского района, обеспечивающим </w:t>
      </w:r>
      <w:r>
        <w:rPr>
          <w:lang w:eastAsia="ru-RU"/>
        </w:rPr>
        <w:t>организацию и проведение конкурса</w:t>
      </w:r>
      <w:r>
        <w:t xml:space="preserve">, </w:t>
      </w:r>
      <w:r>
        <w:rPr>
          <w:lang w:eastAsia="ru-RU"/>
        </w:rPr>
        <w:t>прием заявок,</w:t>
      </w:r>
      <w:r>
        <w:t xml:space="preserve"> </w:t>
      </w:r>
      <w:r>
        <w:rPr>
          <w:rFonts w:eastAsia="Calibri"/>
          <w:lang w:eastAsia="en-US"/>
        </w:rPr>
        <w:t>организационное, информационное, аналитическое сопровождение мероприятий по предоставлению субсидий, в том числе</w:t>
      </w:r>
      <w:r>
        <w:t xml:space="preserve"> </w:t>
      </w:r>
      <w:r>
        <w:rPr>
          <w:rFonts w:eastAsia="Calibri"/>
          <w:lang w:eastAsia="en-US"/>
        </w:rPr>
        <w:t>проверку представленных документов и содержащихся в них сведений, подготовку проектов соглашений о предоставлении субсидии (дополнительных соглашений, в том числе дополнительных соглашений о расторжении соглашений), уведомлений об отказе в предоставлении (перечислении) субсидии, мониторинг исполнения получателями субсидии условий ее предоставления, проверку отчетности, предоставленной получателями субсидии, и достижение значений показателей результативности.</w:t>
      </w:r>
    </w:p>
    <w:p w:rsidR="00585542" w:rsidRDefault="00585542" w:rsidP="00585542">
      <w:pPr>
        <w:ind w:firstLine="709"/>
        <w:jc w:val="both"/>
      </w:pPr>
      <w:r>
        <w:t>1.6. Категории и критерии отбора получателей субсидий, имеющих право на получение субсидий.</w:t>
      </w:r>
    </w:p>
    <w:p w:rsidR="00585542" w:rsidRDefault="00585542" w:rsidP="00585542">
      <w:pPr>
        <w:ind w:firstLine="709"/>
        <w:jc w:val="both"/>
      </w:pPr>
      <w:r>
        <w:t>Право на получение субсидии имеют Организации, осуществляющие свою деятельность на территории Октябрьского района, зарегистрированные в установленном законодательством Российской Федерации порядке, осуществляющие в соответствии со своими учредительными документами виды деятельности, предусмотренные статьей 31.1 Федерального закона № 7-ФЗ и прошедшие конкурсный отбор, в соответствии с настоящим Порядком.</w:t>
      </w:r>
    </w:p>
    <w:p w:rsidR="00585542" w:rsidRDefault="00585542" w:rsidP="00585542">
      <w:pPr>
        <w:ind w:firstLine="709"/>
        <w:jc w:val="both"/>
      </w:pPr>
      <w:r>
        <w:t>Участниками конкурса не могут быть:</w:t>
      </w:r>
    </w:p>
    <w:p w:rsidR="00585542" w:rsidRDefault="00585542" w:rsidP="00585542">
      <w:pPr>
        <w:ind w:firstLine="709"/>
        <w:jc w:val="both"/>
      </w:pPr>
      <w:r>
        <w:t>- физические лица;</w:t>
      </w:r>
    </w:p>
    <w:p w:rsidR="00585542" w:rsidRDefault="00585542" w:rsidP="00585542">
      <w:pPr>
        <w:ind w:firstLine="709"/>
        <w:jc w:val="both"/>
      </w:pPr>
      <w:r>
        <w:t>- коммерческие организации;</w:t>
      </w:r>
    </w:p>
    <w:p w:rsidR="00585542" w:rsidRDefault="00585542" w:rsidP="00585542">
      <w:pPr>
        <w:ind w:firstLine="709"/>
        <w:jc w:val="both"/>
      </w:pPr>
      <w:r>
        <w:t>- государственные корпорации и государственные компании;</w:t>
      </w:r>
    </w:p>
    <w:p w:rsidR="00585542" w:rsidRDefault="00585542" w:rsidP="00585542">
      <w:pPr>
        <w:ind w:firstLine="709"/>
        <w:jc w:val="both"/>
      </w:pPr>
      <w:r>
        <w:t>- политические партии и движения;</w:t>
      </w:r>
    </w:p>
    <w:p w:rsidR="00585542" w:rsidRDefault="00585542" w:rsidP="00585542">
      <w:pPr>
        <w:ind w:firstLine="709"/>
        <w:jc w:val="both"/>
      </w:pPr>
      <w:r>
        <w:t>- государственные и муниципальные учреждения;</w:t>
      </w:r>
    </w:p>
    <w:p w:rsidR="00585542" w:rsidRDefault="00585542" w:rsidP="00585542">
      <w:pPr>
        <w:ind w:firstLine="709"/>
        <w:jc w:val="both"/>
      </w:pPr>
      <w:r>
        <w:t>- общественные объединения, не являющиеся юридическими лицами;</w:t>
      </w:r>
    </w:p>
    <w:p w:rsidR="00585542" w:rsidRDefault="00585542" w:rsidP="00585542">
      <w:pPr>
        <w:ind w:firstLine="708"/>
        <w:jc w:val="both"/>
      </w:pPr>
      <w:r>
        <w:t>- профессиональные союзы;</w:t>
      </w:r>
    </w:p>
    <w:p w:rsidR="00585542" w:rsidRDefault="00585542" w:rsidP="00585542">
      <w:pPr>
        <w:ind w:firstLine="709"/>
        <w:jc w:val="both"/>
      </w:pPr>
      <w:r>
        <w:t>- иностранные юридические лица.</w:t>
      </w:r>
    </w:p>
    <w:p w:rsidR="00585542" w:rsidRDefault="00585542" w:rsidP="00585542">
      <w:pPr>
        <w:ind w:firstLine="709"/>
        <w:jc w:val="both"/>
      </w:pPr>
      <w:r>
        <w:t xml:space="preserve">1.7. Способ проведения отбора – </w:t>
      </w:r>
      <w:r>
        <w:rPr>
          <w:lang w:eastAsia="ru-RU"/>
        </w:rPr>
        <w:t>конкурс,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субсидия.</w:t>
      </w:r>
    </w:p>
    <w:p w:rsidR="00585542" w:rsidRDefault="00585542" w:rsidP="00585542">
      <w:pPr>
        <w:ind w:firstLine="709"/>
        <w:jc w:val="both"/>
      </w:pPr>
      <w:r>
        <w:t>1.8.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решения о бюджете Октябрьского района на очередной финансовый год и плановый период (проекта решения о внесении изменений в него).</w:t>
      </w:r>
    </w:p>
    <w:p w:rsidR="00585542" w:rsidRDefault="00585542" w:rsidP="00585542">
      <w:pPr>
        <w:ind w:firstLine="680"/>
        <w:jc w:val="both"/>
        <w:rPr>
          <w:rFonts w:eastAsia="Calibri"/>
        </w:rPr>
      </w:pPr>
    </w:p>
    <w:p w:rsidR="00585542" w:rsidRDefault="00585542" w:rsidP="00585542">
      <w:pPr>
        <w:widowControl w:val="0"/>
        <w:tabs>
          <w:tab w:val="left" w:pos="567"/>
        </w:tabs>
        <w:ind w:firstLine="709"/>
        <w:jc w:val="center"/>
      </w:pPr>
      <w:r>
        <w:rPr>
          <w:lang w:val="en-US"/>
        </w:rPr>
        <w:t>II</w:t>
      </w:r>
      <w:r>
        <w:t>. Порядок проведения отбора получателей субсидии для предоставления субсидии</w:t>
      </w:r>
    </w:p>
    <w:p w:rsidR="00585542" w:rsidRDefault="00585542" w:rsidP="00585542">
      <w:pPr>
        <w:widowControl w:val="0"/>
        <w:ind w:firstLine="709"/>
        <w:jc w:val="both"/>
      </w:pPr>
    </w:p>
    <w:p w:rsidR="00585542" w:rsidRDefault="00585542" w:rsidP="00585542">
      <w:pPr>
        <w:ind w:firstLine="680"/>
        <w:jc w:val="both"/>
      </w:pPr>
      <w:r>
        <w:t xml:space="preserve">2.1. В целях проведения отбора </w:t>
      </w:r>
      <w:r>
        <w:rPr>
          <w:lang w:eastAsia="ru-RU"/>
        </w:rPr>
        <w:t>путем проведения конкурса</w:t>
      </w:r>
      <w:r>
        <w:t xml:space="preserve"> Отдел (далее – организатор конкурса):</w:t>
      </w:r>
    </w:p>
    <w:p w:rsidR="00585542" w:rsidRDefault="00585542" w:rsidP="00585542">
      <w:pPr>
        <w:ind w:firstLine="680"/>
        <w:jc w:val="both"/>
      </w:pPr>
      <w:r>
        <w:t xml:space="preserve">2.1.1. Обеспечивает работу комиссии по проведению конкурсного отбора на предоставление субсидии </w:t>
      </w:r>
      <w:r>
        <w:rPr>
          <w:lang w:eastAsia="ru-RU"/>
        </w:rPr>
        <w:t>социально ориентированным некоммерческим организациям на реализацию отдельных мероприятий муниципальной программы «Развитие физической культуры и спорта</w:t>
      </w:r>
      <w:r>
        <w:t xml:space="preserve"> </w:t>
      </w:r>
      <w:r>
        <w:rPr>
          <w:lang w:eastAsia="ru-RU"/>
        </w:rPr>
        <w:t>в муниципальном образовании Октябрьский район»</w:t>
      </w:r>
      <w:r>
        <w:t xml:space="preserve"> (далее – Комиссия), положение и состав которой приведены в приложениях № 1, 2 к Порядку.</w:t>
      </w:r>
    </w:p>
    <w:p w:rsidR="00585542" w:rsidRDefault="00585542" w:rsidP="00585542">
      <w:pPr>
        <w:ind w:firstLine="680"/>
        <w:jc w:val="both"/>
      </w:pPr>
      <w:r>
        <w:t xml:space="preserve">2.1.2. </w:t>
      </w:r>
      <w:r>
        <w:rPr>
          <w:lang w:eastAsia="ru-RU"/>
        </w:rPr>
        <w:t xml:space="preserve">Не позднее 2 календарных дней с даты издания приказа Отдела о проведении отбора </w:t>
      </w:r>
      <w:r>
        <w:t xml:space="preserve">размещает объявление </w:t>
      </w:r>
      <w:r>
        <w:rPr>
          <w:rFonts w:eastAsia="Calibri"/>
          <w:bCs/>
          <w:lang w:eastAsia="en-US"/>
        </w:rPr>
        <w:t>о проведении отбора</w:t>
      </w:r>
      <w:r>
        <w:t xml:space="preserve"> на едином портале</w:t>
      </w:r>
      <w:r>
        <w:rPr>
          <w:bCs/>
        </w:rPr>
        <w:t xml:space="preserve">, а также </w:t>
      </w:r>
      <w:r>
        <w:t xml:space="preserve">на официальном </w:t>
      </w:r>
      <w:proofErr w:type="gramStart"/>
      <w:r>
        <w:t>веб-сайте</w:t>
      </w:r>
      <w:proofErr w:type="gramEnd"/>
      <w:r>
        <w:t xml:space="preserve"> Октябрьского района </w:t>
      </w:r>
      <w:r>
        <w:rPr>
          <w:bCs/>
        </w:rPr>
        <w:t xml:space="preserve">в информационно-телекоммуникационной сети «Интернет» </w:t>
      </w:r>
      <w:r>
        <w:t>(далее – официальный сайт)</w:t>
      </w:r>
      <w:r>
        <w:rPr>
          <w:bCs/>
        </w:rPr>
        <w:t xml:space="preserve"> с указанием в объявлении о проведении отбора:</w:t>
      </w:r>
    </w:p>
    <w:p w:rsidR="00585542" w:rsidRDefault="00585542" w:rsidP="00585542">
      <w:pPr>
        <w:ind w:firstLine="709"/>
        <w:jc w:val="both"/>
      </w:pPr>
      <w:proofErr w:type="gramStart"/>
      <w:r>
        <w:rPr>
          <w:rFonts w:eastAsia="Calibri"/>
          <w:lang w:eastAsia="en-US"/>
        </w:rPr>
        <w:t>сроков</w:t>
      </w:r>
      <w:proofErr w:type="gramEnd"/>
      <w:r>
        <w:rPr>
          <w:rFonts w:eastAsia="Calibri"/>
          <w:lang w:eastAsia="en-US"/>
        </w:rPr>
        <w:t xml:space="preserve">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:rsidR="00585542" w:rsidRDefault="00585542" w:rsidP="00585542">
      <w:pPr>
        <w:ind w:firstLine="709"/>
        <w:jc w:val="both"/>
      </w:pPr>
      <w:proofErr w:type="gramStart"/>
      <w:r>
        <w:rPr>
          <w:rFonts w:eastAsia="Calibri"/>
          <w:lang w:eastAsia="en-US"/>
        </w:rPr>
        <w:lastRenderedPageBreak/>
        <w:t>даты</w:t>
      </w:r>
      <w:proofErr w:type="gramEnd"/>
      <w:r>
        <w:rPr>
          <w:rFonts w:eastAsia="Calibri"/>
          <w:lang w:eastAsia="en-US"/>
        </w:rPr>
        <w:t xml:space="preserve">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585542" w:rsidRDefault="00585542" w:rsidP="00585542">
      <w:pPr>
        <w:ind w:firstLine="709"/>
        <w:jc w:val="both"/>
      </w:pPr>
      <w:proofErr w:type="gramStart"/>
      <w:r>
        <w:rPr>
          <w:rFonts w:eastAsia="Calibri"/>
          <w:lang w:eastAsia="en-US"/>
        </w:rPr>
        <w:t>наименования</w:t>
      </w:r>
      <w:proofErr w:type="gramEnd"/>
      <w:r>
        <w:rPr>
          <w:rFonts w:eastAsia="Calibri"/>
          <w:lang w:eastAsia="en-US"/>
        </w:rPr>
        <w:t>, места нахождения, почтового адреса, адреса электронной почты главного распорядителя как получателя бюджетных средств;</w:t>
      </w:r>
    </w:p>
    <w:p w:rsidR="00585542" w:rsidRDefault="00585542" w:rsidP="00585542">
      <w:pPr>
        <w:ind w:firstLine="709"/>
        <w:jc w:val="both"/>
      </w:pPr>
      <w:proofErr w:type="gramStart"/>
      <w:r>
        <w:rPr>
          <w:rFonts w:eastAsia="Calibri"/>
          <w:lang w:eastAsia="en-US"/>
        </w:rPr>
        <w:t>результатов</w:t>
      </w:r>
      <w:proofErr w:type="gramEnd"/>
      <w:r>
        <w:rPr>
          <w:rFonts w:eastAsia="Calibri"/>
          <w:lang w:eastAsia="en-US"/>
        </w:rPr>
        <w:t xml:space="preserve"> предоставления субсидии;</w:t>
      </w:r>
    </w:p>
    <w:p w:rsidR="00585542" w:rsidRDefault="00585542" w:rsidP="00585542">
      <w:pPr>
        <w:ind w:firstLine="709"/>
        <w:jc w:val="both"/>
      </w:pPr>
      <w:proofErr w:type="gramStart"/>
      <w:r>
        <w:rPr>
          <w:lang w:eastAsia="ru-RU"/>
        </w:rPr>
        <w:t>доменного</w:t>
      </w:r>
      <w:proofErr w:type="gramEnd"/>
      <w:r>
        <w:rPr>
          <w:lang w:eastAsia="ru-RU"/>
        </w:rPr>
        <w:t xml:space="preserve"> имени и (или) указателей страниц системы «Электронный бюджет», официального сайта в информационно-телекоммуникационной сети «Интернет», на котором обеспечивается проведение отбора;</w:t>
      </w:r>
    </w:p>
    <w:p w:rsidR="00585542" w:rsidRDefault="00585542" w:rsidP="00585542">
      <w:pPr>
        <w:ind w:firstLine="709"/>
        <w:jc w:val="both"/>
      </w:pPr>
      <w:proofErr w:type="gramStart"/>
      <w:r>
        <w:rPr>
          <w:rFonts w:eastAsia="Calibri"/>
          <w:lang w:eastAsia="en-US"/>
        </w:rPr>
        <w:t>требований</w:t>
      </w:r>
      <w:proofErr w:type="gramEnd"/>
      <w:r>
        <w:rPr>
          <w:rFonts w:eastAsia="Calibri"/>
          <w:lang w:eastAsia="en-US"/>
        </w:rPr>
        <w:t xml:space="preserve"> к участникам отбора в соответствии с</w:t>
      </w:r>
      <w:r>
        <w:t xml:space="preserve"> подпунктами 1.6, 2.2 Порядка</w:t>
      </w:r>
      <w:r>
        <w:rPr>
          <w:rFonts w:eastAsia="Calibri"/>
          <w:lang w:eastAsia="en-US"/>
        </w:rPr>
        <w:t xml:space="preserve"> и перечня документов, представляемых участниками отбора для подтверждения их соответствия указанным требованиям;</w:t>
      </w:r>
    </w:p>
    <w:p w:rsidR="00585542" w:rsidRDefault="00585542" w:rsidP="00585542">
      <w:pPr>
        <w:ind w:firstLine="709"/>
        <w:jc w:val="both"/>
      </w:pPr>
      <w:proofErr w:type="gramStart"/>
      <w:r>
        <w:rPr>
          <w:rFonts w:eastAsia="Calibri"/>
          <w:bCs/>
          <w:lang w:eastAsia="en-US"/>
        </w:rPr>
        <w:t>порядка</w:t>
      </w:r>
      <w:proofErr w:type="gramEnd"/>
      <w:r>
        <w:rPr>
          <w:rFonts w:eastAsia="Calibri"/>
          <w:bCs/>
          <w:lang w:eastAsia="en-US"/>
        </w:rPr>
        <w:t xml:space="preserve">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585542" w:rsidRDefault="00585542" w:rsidP="00585542">
      <w:pPr>
        <w:ind w:firstLine="709"/>
        <w:jc w:val="both"/>
      </w:pPr>
      <w:proofErr w:type="gramStart"/>
      <w:r>
        <w:rPr>
          <w:rFonts w:eastAsia="Calibri"/>
          <w:bCs/>
          <w:lang w:eastAsia="en-US"/>
        </w:rPr>
        <w:t>порядка</w:t>
      </w:r>
      <w:proofErr w:type="gramEnd"/>
      <w:r>
        <w:rPr>
          <w:rFonts w:eastAsia="Calibri"/>
          <w:bCs/>
          <w:lang w:eastAsia="en-US"/>
        </w:rPr>
        <w:t xml:space="preserve">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585542" w:rsidRDefault="00585542" w:rsidP="00585542">
      <w:pPr>
        <w:ind w:firstLine="709"/>
        <w:jc w:val="both"/>
      </w:pPr>
      <w:proofErr w:type="gramStart"/>
      <w:r>
        <w:rPr>
          <w:rFonts w:eastAsia="Calibri"/>
          <w:bCs/>
          <w:lang w:eastAsia="en-US"/>
        </w:rPr>
        <w:t>правил</w:t>
      </w:r>
      <w:proofErr w:type="gramEnd"/>
      <w:r>
        <w:rPr>
          <w:rFonts w:eastAsia="Calibri"/>
          <w:bCs/>
          <w:lang w:eastAsia="en-US"/>
        </w:rPr>
        <w:t xml:space="preserve"> рассмотрения и оценки предложений (заявок) участников отбора;</w:t>
      </w:r>
    </w:p>
    <w:p w:rsidR="00585542" w:rsidRDefault="00585542" w:rsidP="00585542">
      <w:pPr>
        <w:ind w:firstLine="709"/>
        <w:jc w:val="both"/>
      </w:pPr>
      <w:proofErr w:type="gramStart"/>
      <w:r>
        <w:rPr>
          <w:rFonts w:eastAsia="Calibri"/>
          <w:bCs/>
          <w:lang w:eastAsia="en-US"/>
        </w:rPr>
        <w:t>порядка</w:t>
      </w:r>
      <w:proofErr w:type="gramEnd"/>
      <w:r>
        <w:rPr>
          <w:rFonts w:eastAsia="Calibri"/>
          <w:bCs/>
          <w:lang w:eastAsia="en-US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585542" w:rsidRDefault="00585542" w:rsidP="00585542">
      <w:pPr>
        <w:ind w:firstLine="709"/>
        <w:jc w:val="both"/>
      </w:pPr>
      <w:proofErr w:type="gramStart"/>
      <w:r>
        <w:rPr>
          <w:rFonts w:eastAsia="Calibri"/>
          <w:bCs/>
          <w:lang w:eastAsia="en-US"/>
        </w:rPr>
        <w:t>срока</w:t>
      </w:r>
      <w:proofErr w:type="gramEnd"/>
      <w:r>
        <w:rPr>
          <w:rFonts w:eastAsia="Calibri"/>
          <w:bCs/>
          <w:lang w:eastAsia="en-US"/>
        </w:rPr>
        <w:t>, в течение которого победитель (победители) отбора должен подписать соглашение (договор) о предоставлении субсидии (далее – соглашение);</w:t>
      </w:r>
    </w:p>
    <w:p w:rsidR="00585542" w:rsidRDefault="00585542" w:rsidP="00585542">
      <w:pPr>
        <w:ind w:firstLine="709"/>
        <w:jc w:val="both"/>
      </w:pPr>
      <w:proofErr w:type="gramStart"/>
      <w:r>
        <w:rPr>
          <w:rFonts w:eastAsia="Calibri"/>
          <w:bCs/>
          <w:lang w:eastAsia="en-US"/>
        </w:rPr>
        <w:t>условий</w:t>
      </w:r>
      <w:proofErr w:type="gramEnd"/>
      <w:r>
        <w:rPr>
          <w:rFonts w:eastAsia="Calibri"/>
          <w:bCs/>
          <w:lang w:eastAsia="en-US"/>
        </w:rPr>
        <w:t xml:space="preserve"> признания победителя (победителей) отбора уклонившимся от заключения соглашения;</w:t>
      </w:r>
    </w:p>
    <w:p w:rsidR="00585542" w:rsidRDefault="00585542" w:rsidP="00585542">
      <w:pPr>
        <w:ind w:firstLine="680"/>
        <w:jc w:val="both"/>
      </w:pPr>
      <w:proofErr w:type="gramStart"/>
      <w:r>
        <w:rPr>
          <w:rFonts w:eastAsia="Calibri"/>
          <w:lang w:eastAsia="en-US"/>
        </w:rPr>
        <w:t>даты</w:t>
      </w:r>
      <w:proofErr w:type="gramEnd"/>
      <w:r>
        <w:rPr>
          <w:rFonts w:eastAsia="Calibri"/>
          <w:lang w:eastAsia="en-US"/>
        </w:rPr>
        <w:t xml:space="preserve"> размещения результатов отбора на едином портале, на официальном сайте, которая не может быть позднее 14-го календарного дня, следующего за днем определения победителя отбора.</w:t>
      </w:r>
    </w:p>
    <w:p w:rsidR="00585542" w:rsidRDefault="00585542" w:rsidP="00585542">
      <w:pPr>
        <w:ind w:firstLine="680"/>
        <w:jc w:val="both"/>
      </w:pPr>
      <w:r>
        <w:t>2.2.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585542" w:rsidRDefault="00585542" w:rsidP="00585542">
      <w:pPr>
        <w:ind w:firstLine="680"/>
        <w:jc w:val="both"/>
      </w:pPr>
      <w: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85542" w:rsidRDefault="00585542" w:rsidP="00585542">
      <w:pPr>
        <w:ind w:firstLine="680"/>
        <w:jc w:val="both"/>
      </w:pPr>
      <w:r>
        <w:t>- у участника отбора должна отсутствовать просроченная задолженность по возврату в бюджет Октябрьского района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Октябрьский район;</w:t>
      </w:r>
    </w:p>
    <w:p w:rsidR="00585542" w:rsidRDefault="00585542" w:rsidP="00585542">
      <w:pPr>
        <w:ind w:firstLine="680"/>
        <w:jc w:val="both"/>
      </w:pPr>
      <w:r>
        <w:t xml:space="preserve">- </w:t>
      </w:r>
      <w:r>
        <w:rPr>
          <w:lang w:eastAsia="ru-RU"/>
        </w:rPr>
        <w:t>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585542" w:rsidRDefault="00585542" w:rsidP="00585542">
      <w:pPr>
        <w:ind w:firstLine="680"/>
        <w:jc w:val="both"/>
      </w:pPr>
      <w: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585542" w:rsidRDefault="00585542" w:rsidP="00585542">
      <w:pPr>
        <w:ind w:firstLine="680"/>
        <w:jc w:val="both"/>
      </w:pPr>
      <w:r>
        <w:lastRenderedPageBreak/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85542" w:rsidRDefault="00585542" w:rsidP="00585542">
      <w:pPr>
        <w:ind w:firstLine="680"/>
        <w:jc w:val="both"/>
      </w:pPr>
      <w:r>
        <w:t>- участники отбора не должны получать средства из бюджета Октябрьского района, на основании иных нормативных правовых актов или муниципальных правовых актов на цели, установленные Порядком.</w:t>
      </w:r>
    </w:p>
    <w:p w:rsidR="00585542" w:rsidRDefault="00585542" w:rsidP="00585542">
      <w:pPr>
        <w:ind w:firstLine="709"/>
        <w:jc w:val="both"/>
      </w:pPr>
      <w:r>
        <w:t>2.3. Требования к участникам отбора:</w:t>
      </w:r>
    </w:p>
    <w:p w:rsidR="00585542" w:rsidRDefault="00585542" w:rsidP="00585542">
      <w:pPr>
        <w:ind w:firstLine="709"/>
        <w:jc w:val="both"/>
      </w:pPr>
      <w:r>
        <w:t xml:space="preserve">- </w:t>
      </w:r>
      <w:r>
        <w:rPr>
          <w:lang w:eastAsia="ru-RU"/>
        </w:rPr>
        <w:t>наличие опыта, необходимого для достижения результатов предоставления субсидии;</w:t>
      </w:r>
    </w:p>
    <w:p w:rsidR="00585542" w:rsidRDefault="00585542" w:rsidP="00585542">
      <w:pPr>
        <w:ind w:firstLine="709"/>
        <w:jc w:val="both"/>
      </w:pPr>
      <w:r>
        <w:t xml:space="preserve">- </w:t>
      </w:r>
      <w:r>
        <w:rPr>
          <w:lang w:eastAsia="ru-RU"/>
        </w:rPr>
        <w:t>наличие материально-технической базы, необходимой для достижения результатов предоставления субсидии.</w:t>
      </w:r>
    </w:p>
    <w:p w:rsidR="00585542" w:rsidRDefault="00585542" w:rsidP="00585542">
      <w:pPr>
        <w:ind w:firstLine="709"/>
        <w:jc w:val="both"/>
      </w:pPr>
      <w:r>
        <w:t xml:space="preserve">2.4. </w:t>
      </w:r>
      <w:r>
        <w:rPr>
          <w:bCs/>
        </w:rPr>
        <w:t xml:space="preserve">Для участия в отборе </w:t>
      </w:r>
      <w:r>
        <w:t xml:space="preserve">Организации представляют организатору конкурса </w:t>
      </w:r>
      <w:r>
        <w:rPr>
          <w:bCs/>
        </w:rPr>
        <w:t xml:space="preserve">(непосредственно или заказным почтовым отправлением с уведомлением о </w:t>
      </w:r>
      <w:proofErr w:type="gramStart"/>
      <w:r>
        <w:rPr>
          <w:bCs/>
        </w:rPr>
        <w:t>вручении)</w:t>
      </w:r>
      <w:r>
        <w:t xml:space="preserve">   </w:t>
      </w:r>
      <w:proofErr w:type="gramEnd"/>
      <w:r>
        <w:t xml:space="preserve">                    по адресу: 628100, Ханты-Мансийский автономный округ – Югра, Октябрьский район,                   </w:t>
      </w:r>
      <w:proofErr w:type="spellStart"/>
      <w:r>
        <w:t>пгт</w:t>
      </w:r>
      <w:proofErr w:type="spellEnd"/>
      <w:r>
        <w:t xml:space="preserve">. Октябрьское, ул. Калинина, д.39 следующую конкурсную документацию прошитую и пронумерованную с описью документов на электронном (в формате </w:t>
      </w:r>
      <w:proofErr w:type="spellStart"/>
      <w:r>
        <w:t>Word</w:t>
      </w:r>
      <w:proofErr w:type="spellEnd"/>
      <w:r>
        <w:t xml:space="preserve">) и бумажном носителях: </w:t>
      </w:r>
    </w:p>
    <w:p w:rsidR="00585542" w:rsidRDefault="00585542" w:rsidP="00585542">
      <w:pPr>
        <w:ind w:firstLine="709"/>
        <w:jc w:val="both"/>
      </w:pPr>
      <w:r>
        <w:t>2.4.1. Заявку на участие в конкурсе по форме утвержденной приказом Отдела,</w:t>
      </w:r>
      <w:r>
        <w:rPr>
          <w:b/>
          <w:bCs/>
        </w:rPr>
        <w:t xml:space="preserve"> </w:t>
      </w:r>
      <w:r>
        <w:rPr>
          <w:bCs/>
        </w:rPr>
        <w:t>которая включает, в том числе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  <w:r>
        <w:t xml:space="preserve"> </w:t>
      </w:r>
    </w:p>
    <w:p w:rsidR="00585542" w:rsidRDefault="00585542" w:rsidP="00585542">
      <w:pPr>
        <w:ind w:firstLine="709"/>
        <w:jc w:val="both"/>
      </w:pPr>
      <w:r>
        <w:t>2.4.2. Проект оказания услуги, (выполнения работы) содержащий основные характеристики (цель, задачи, обоснования значимости проекта, методы и мероприятия по его реализации, ожидаемые результаты), краткое описание организационно-технических возможностей исполнения проекта, сроков и этапов его реализации.</w:t>
      </w:r>
    </w:p>
    <w:p w:rsidR="00585542" w:rsidRDefault="00585542" w:rsidP="00585542">
      <w:pPr>
        <w:ind w:firstLine="709"/>
        <w:jc w:val="both"/>
      </w:pPr>
      <w:r>
        <w:t xml:space="preserve">2.4.3. Смету расходов по форме утверждаемой приказом Отдела, с пояснительной запиской, содержащей экономическое обоснование затрат (детализированный расчет затрат по каждой статье сметы расходов). </w:t>
      </w:r>
    </w:p>
    <w:p w:rsidR="00585542" w:rsidRDefault="00585542" w:rsidP="00585542">
      <w:pPr>
        <w:ind w:firstLine="708"/>
        <w:jc w:val="both"/>
      </w:pPr>
      <w:r>
        <w:t>2.4.4. Копии учредительных документов, заверенные печатью (при наличии) и подписью руководителя.</w:t>
      </w:r>
    </w:p>
    <w:p w:rsidR="00585542" w:rsidRDefault="00585542" w:rsidP="00585542">
      <w:pPr>
        <w:ind w:firstLine="708"/>
        <w:jc w:val="both"/>
      </w:pPr>
      <w:r>
        <w:t>2.4.5. Письмо-подтверждение о том, что на дату регистрации заявки на участие в конкурсе Организация не находится в процессе реорганизации, ликвидации,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Федерации. Письмо-подтверждение составляется в свободной форме.</w:t>
      </w:r>
    </w:p>
    <w:p w:rsidR="00585542" w:rsidRDefault="00585542" w:rsidP="00585542">
      <w:pPr>
        <w:ind w:firstLine="708"/>
        <w:jc w:val="both"/>
      </w:pPr>
      <w:r>
        <w:t>2.4.6. Копию уведомления о признании Организации исполнителем общественно полезных услуг (при наличии).</w:t>
      </w:r>
    </w:p>
    <w:p w:rsidR="00585542" w:rsidRDefault="00585542" w:rsidP="00585542">
      <w:pPr>
        <w:ind w:firstLine="708"/>
        <w:jc w:val="both"/>
      </w:pPr>
      <w:r>
        <w:t>2.4.7. Сведения о банковских реквизитах Организации.</w:t>
      </w:r>
    </w:p>
    <w:p w:rsidR="00585542" w:rsidRDefault="00585542" w:rsidP="00585542">
      <w:pPr>
        <w:ind w:firstLine="708"/>
        <w:jc w:val="both"/>
      </w:pPr>
      <w:r>
        <w:t xml:space="preserve">Помимо документов, указанных в настоящем пункте, Организация может представить дополнительные документы и материалы о своей деятельности, в том числе информацию о ранее реализованных масштабных общественно значимых проектах, фото- и видеоматериалы, публикации в средствах массовой информации, отражающие ход реализации проекта в </w:t>
      </w:r>
      <w:r>
        <w:rPr>
          <w:rFonts w:eastAsia="Calibri"/>
        </w:rPr>
        <w:t>сфере физической культуры и спорта</w:t>
      </w:r>
      <w:r>
        <w:t>.</w:t>
      </w:r>
    </w:p>
    <w:p w:rsidR="00585542" w:rsidRDefault="00585542" w:rsidP="00585542">
      <w:pPr>
        <w:ind w:firstLine="708"/>
        <w:jc w:val="both"/>
      </w:pPr>
      <w:r>
        <w:t>2.5. Организатор конкурса регистрирует заявку и прилагаемые к ней документы (копии документов) в журнале учета заявок на участие в конкурсе в день поступления, о чем уведомляет Организацию непосредственно или почтовым отправлением.</w:t>
      </w:r>
    </w:p>
    <w:p w:rsidR="00585542" w:rsidRDefault="00585542" w:rsidP="00585542">
      <w:pPr>
        <w:ind w:firstLine="708"/>
        <w:jc w:val="both"/>
      </w:pPr>
      <w:r>
        <w:lastRenderedPageBreak/>
        <w:t>2.6. Заявки могут быть отозваны Организацией до окончания срока их приема путем направления организатору конкурса соответствующего обращения. Отозванные заявки не учитываются при подсчете количества заявок, представленных для участия в конкурсе.</w:t>
      </w:r>
    </w:p>
    <w:p w:rsidR="00585542" w:rsidRDefault="00585542" w:rsidP="00585542">
      <w:pPr>
        <w:ind w:firstLine="708"/>
        <w:jc w:val="both"/>
      </w:pPr>
      <w:r>
        <w:t>2.7. Организатор конкурса самостоятельно в течение 5 рабочих дней с даты регистрации заявки запрашивает в порядке межведомственного информационного взаимодействия, в том числе в целях подтверждения соответствия Организации требованиям, установленным пунктом 2.2 Порядка:</w:t>
      </w:r>
    </w:p>
    <w:p w:rsidR="00585542" w:rsidRDefault="00585542" w:rsidP="00585542">
      <w:pPr>
        <w:ind w:firstLine="708"/>
        <w:jc w:val="both"/>
      </w:pPr>
      <w:r>
        <w:t>-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585542" w:rsidRDefault="00585542" w:rsidP="00585542">
      <w:pPr>
        <w:ind w:firstLine="708"/>
        <w:jc w:val="both"/>
      </w:pPr>
      <w:r>
        <w:t>- сведения об отсутствии просроченной задолженности по возврату в бюджет Октябрьского района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Октябрьского района (в Комитете по управлению муниципальными финансами администрации Октябрьского района);</w:t>
      </w:r>
    </w:p>
    <w:p w:rsidR="00585542" w:rsidRDefault="00585542" w:rsidP="00585542">
      <w:pPr>
        <w:ind w:firstLine="708"/>
        <w:jc w:val="both"/>
      </w:pPr>
      <w:r>
        <w:t>- 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 (в Федеральной налоговой службе Российской Федерации);</w:t>
      </w:r>
    </w:p>
    <w:p w:rsidR="00585542" w:rsidRDefault="00585542" w:rsidP="00585542">
      <w:pPr>
        <w:ind w:firstLine="708"/>
        <w:jc w:val="both"/>
      </w:pPr>
      <w:r>
        <w:t>- выписку из Единого государственного реестра юридических лиц (в Федеральной налоговой службе Российской Федерации).</w:t>
      </w:r>
    </w:p>
    <w:p w:rsidR="00585542" w:rsidRDefault="00585542" w:rsidP="00585542">
      <w:pPr>
        <w:ind w:firstLine="708"/>
        <w:jc w:val="both"/>
      </w:pPr>
      <w:r>
        <w:t>Указанные документы могут быть представлены Организацией самостоятельно в день подачи заявки.</w:t>
      </w:r>
    </w:p>
    <w:p w:rsidR="00585542" w:rsidRDefault="00585542" w:rsidP="00585542">
      <w:pPr>
        <w:ind w:firstLine="708"/>
        <w:jc w:val="both"/>
      </w:pPr>
      <w:r>
        <w:rPr>
          <w:b/>
        </w:rPr>
        <w:t xml:space="preserve"> </w:t>
      </w:r>
      <w:r>
        <w:t>2.8. Организации могут подать для участия в конкурсе не более одной заявки, в составе которой может быть не более одного проекта.</w:t>
      </w:r>
    </w:p>
    <w:p w:rsidR="00585542" w:rsidRDefault="00585542" w:rsidP="00585542">
      <w:pPr>
        <w:ind w:firstLine="708"/>
        <w:jc w:val="both"/>
      </w:pPr>
      <w:r>
        <w:t>Представленные на конкурс документы возврату не подлежат.</w:t>
      </w:r>
    </w:p>
    <w:p w:rsidR="00585542" w:rsidRDefault="00585542" w:rsidP="00585542">
      <w:pPr>
        <w:ind w:firstLine="708"/>
        <w:jc w:val="both"/>
      </w:pPr>
      <w:r>
        <w:t>2.9. Документы, представленные не в полном объеме либо поступившие после окончания установленного срока приема заявок, не рассматриваются.</w:t>
      </w:r>
    </w:p>
    <w:p w:rsidR="00585542" w:rsidRDefault="00585542" w:rsidP="00585542">
      <w:pPr>
        <w:ind w:firstLine="708"/>
        <w:jc w:val="both"/>
      </w:pPr>
      <w:r>
        <w:t>2.10. Правила рассмотрения и оценки заявок участников отбора.</w:t>
      </w:r>
    </w:p>
    <w:p w:rsidR="00585542" w:rsidRDefault="00585542" w:rsidP="00585542">
      <w:pPr>
        <w:ind w:firstLine="708"/>
        <w:jc w:val="both"/>
      </w:pPr>
      <w:r>
        <w:t xml:space="preserve">2.10.1. Рассмотрение заявок участников отбора на предмет их соответствия установленным в объявлении о проведении отбора требованиям осуществляется организатором конкурса в течение 3 рабочих дней со дня </w:t>
      </w:r>
      <w:r>
        <w:rPr>
          <w:bCs/>
        </w:rPr>
        <w:t>окончания приема заявок</w:t>
      </w:r>
      <w:r>
        <w:t>.</w:t>
      </w:r>
    </w:p>
    <w:p w:rsidR="00585542" w:rsidRDefault="00585542" w:rsidP="00585542">
      <w:pPr>
        <w:ind w:firstLine="709"/>
        <w:jc w:val="both"/>
      </w:pPr>
      <w:r>
        <w:t>2.10.2. В случае несоответствия участника отбора установленным в объявлении о проведении отбора требованиям, организатор конкурса принимает решение об отклонении заявки с указанием причин отклонения, о чем уведомляет участника отбора в течение 2 рабочих дней со дня принятии решения.</w:t>
      </w:r>
    </w:p>
    <w:p w:rsidR="00585542" w:rsidRDefault="00585542" w:rsidP="00585542">
      <w:pPr>
        <w:ind w:firstLine="709"/>
        <w:jc w:val="both"/>
      </w:pPr>
      <w:r>
        <w:t>О</w:t>
      </w:r>
      <w:r>
        <w:rPr>
          <w:bCs/>
        </w:rPr>
        <w:t>снования для отклонения заявки участника отбора:</w:t>
      </w:r>
    </w:p>
    <w:p w:rsidR="00585542" w:rsidRDefault="00585542" w:rsidP="00585542">
      <w:pPr>
        <w:ind w:firstLine="709"/>
        <w:jc w:val="both"/>
      </w:pPr>
      <w:r>
        <w:t xml:space="preserve">- </w:t>
      </w:r>
      <w:r>
        <w:rPr>
          <w:bCs/>
        </w:rPr>
        <w:t>несоответствие участника отбора требованиям, установленным пунктами 1.6, 2.2 Порядка;</w:t>
      </w:r>
    </w:p>
    <w:p w:rsidR="00585542" w:rsidRDefault="00585542" w:rsidP="00585542">
      <w:pPr>
        <w:ind w:firstLine="709"/>
        <w:jc w:val="both"/>
      </w:pPr>
      <w:r>
        <w:t xml:space="preserve">- </w:t>
      </w:r>
      <w:r>
        <w:rPr>
          <w:bCs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585542" w:rsidRDefault="00585542" w:rsidP="00585542">
      <w:pPr>
        <w:ind w:firstLine="709"/>
        <w:jc w:val="both"/>
      </w:pPr>
      <w:r>
        <w:t xml:space="preserve">- </w:t>
      </w:r>
      <w:r>
        <w:rPr>
          <w:bCs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85542" w:rsidRDefault="00585542" w:rsidP="00585542">
      <w:pPr>
        <w:ind w:firstLine="709"/>
        <w:jc w:val="both"/>
      </w:pPr>
      <w:r>
        <w:t xml:space="preserve">- </w:t>
      </w:r>
      <w:r>
        <w:rPr>
          <w:bCs/>
        </w:rPr>
        <w:t>подача участником отбора заявки после даты и (или) времени, определенных для подачи заявок.</w:t>
      </w:r>
    </w:p>
    <w:p w:rsidR="00585542" w:rsidRDefault="00585542" w:rsidP="00585542">
      <w:pPr>
        <w:ind w:firstLine="709"/>
        <w:jc w:val="both"/>
      </w:pPr>
      <w:r>
        <w:rPr>
          <w:bCs/>
        </w:rPr>
        <w:t>Решение организатора отбора по вопросу о допуске к участию в конкурсе (об отклонении заявки) оформляется приказом Отдела, который включает список Организаций, допущенных к участию в конкурсе, а также список Организаций, чьи заявки отклонены.</w:t>
      </w:r>
    </w:p>
    <w:p w:rsidR="00585542" w:rsidRDefault="00585542" w:rsidP="00585542">
      <w:pPr>
        <w:ind w:firstLine="709"/>
        <w:jc w:val="both"/>
      </w:pPr>
      <w:r>
        <w:rPr>
          <w:bCs/>
        </w:rPr>
        <w:t xml:space="preserve">2.10.3. </w:t>
      </w:r>
      <w:r>
        <w:t xml:space="preserve">Рассмотрение и оценка заявок </w:t>
      </w:r>
      <w:r>
        <w:rPr>
          <w:bCs/>
        </w:rPr>
        <w:t>на участие в конкурсе</w:t>
      </w:r>
      <w:r>
        <w:t xml:space="preserve"> осуществляются Комиссией </w:t>
      </w:r>
      <w:r>
        <w:rPr>
          <w:bCs/>
        </w:rPr>
        <w:t>в течение 5 рабочих дней со дня утверждения организатором конкурса списка допущенных к участию в конкурсе Организаций.</w:t>
      </w:r>
    </w:p>
    <w:p w:rsidR="00585542" w:rsidRDefault="00585542" w:rsidP="00585542">
      <w:pPr>
        <w:ind w:firstLine="709"/>
        <w:contextualSpacing/>
        <w:jc w:val="both"/>
      </w:pPr>
      <w:r>
        <w:lastRenderedPageBreak/>
        <w:t>2.10.4. Проекты Организаций оцениваются членами Комиссии по следующим критериям:</w:t>
      </w:r>
    </w:p>
    <w:p w:rsidR="00585542" w:rsidRDefault="00585542" w:rsidP="00585542">
      <w:pPr>
        <w:ind w:firstLine="709"/>
        <w:contextualSpacing/>
        <w:jc w:val="both"/>
      </w:pPr>
      <w:r>
        <w:t>- востребованность проекта, конкретный и значимый результат, направленный на развитие сферы физической культуры и спорта в Октябрьском районе (наличие четко сформулированной проблемы, заинтересованность целевой группы в реализации проекта, соответствие механизмов реализации проекта ожидаемым результатам, измеримость и конкретность ожидаемых результатов);</w:t>
      </w:r>
    </w:p>
    <w:p w:rsidR="00585542" w:rsidRDefault="00585542" w:rsidP="00585542">
      <w:pPr>
        <w:ind w:firstLine="709"/>
        <w:contextualSpacing/>
        <w:jc w:val="both"/>
      </w:pPr>
      <w:r>
        <w:rPr>
          <w:b/>
        </w:rPr>
        <w:t xml:space="preserve">- </w:t>
      </w:r>
      <w:r>
        <w:t>финансовые и организационные возможности, перспективы продолжения деятельности (потенциал развития, перспективы дальнейшего развития проекта с опорой на собственные ресурсы);</w:t>
      </w:r>
    </w:p>
    <w:p w:rsidR="00585542" w:rsidRDefault="00585542" w:rsidP="00585542">
      <w:pPr>
        <w:ind w:firstLine="709"/>
        <w:contextualSpacing/>
        <w:jc w:val="both"/>
      </w:pPr>
      <w:r>
        <w:rPr>
          <w:b/>
        </w:rPr>
        <w:t xml:space="preserve">- </w:t>
      </w:r>
      <w:r>
        <w:t>степень разработанности проектной идеи (оптимальность выбранной стратегии для достижения целей, оригинальность проекта, его инновационный характер);</w:t>
      </w:r>
    </w:p>
    <w:p w:rsidR="00585542" w:rsidRDefault="00585542" w:rsidP="00585542">
      <w:pPr>
        <w:ind w:firstLine="709"/>
        <w:contextualSpacing/>
        <w:jc w:val="both"/>
      </w:pPr>
      <w:r>
        <w:t>- обеспечение безопасности детей при проведении мероприятий с их участием (достаточность принимаемых мер и эффективность способов их реализации);</w:t>
      </w:r>
    </w:p>
    <w:p w:rsidR="00585542" w:rsidRDefault="00585542" w:rsidP="00585542">
      <w:pPr>
        <w:ind w:firstLine="709"/>
        <w:contextualSpacing/>
        <w:jc w:val="both"/>
      </w:pPr>
      <w:r>
        <w:rPr>
          <w:b/>
        </w:rPr>
        <w:t xml:space="preserve">- </w:t>
      </w:r>
      <w:r>
        <w:t>экономическая эффективность проекта (соотношение затрат и результатов проекта; обоснованность привлекаемого персонала и других прямых затрат; стоимость товаров и услуг, запрашиваемых в целях реализации проекта; привлечение средств из других источников на реализацию или развитие проекта);</w:t>
      </w:r>
    </w:p>
    <w:p w:rsidR="00585542" w:rsidRDefault="00585542" w:rsidP="00585542">
      <w:pPr>
        <w:ind w:firstLine="709"/>
        <w:contextualSpacing/>
        <w:jc w:val="both"/>
      </w:pPr>
      <w:r>
        <w:rPr>
          <w:b/>
        </w:rPr>
        <w:t xml:space="preserve">- </w:t>
      </w:r>
      <w:r>
        <w:t>квалификация участников и исполнителей проекта (опыт работы штатных и привлеченных сотрудников проекта по заявленной проблеме);</w:t>
      </w:r>
    </w:p>
    <w:p w:rsidR="00585542" w:rsidRDefault="00585542" w:rsidP="00585542">
      <w:pPr>
        <w:ind w:firstLine="709"/>
        <w:contextualSpacing/>
        <w:jc w:val="both"/>
      </w:pPr>
      <w:r>
        <w:t>- эффект от реализации проекта (в виде описания планируемых позитивных изменений для потребителей общественно полезных услуг, предоставляемых (выполняемых) в ходе реализации проекта);</w:t>
      </w:r>
    </w:p>
    <w:p w:rsidR="00585542" w:rsidRDefault="00585542" w:rsidP="00585542">
      <w:pPr>
        <w:ind w:firstLine="709"/>
        <w:contextualSpacing/>
        <w:jc w:val="both"/>
      </w:pPr>
      <w:r>
        <w:t>- предполагаемый Организацией охват потребителей услуг, предоставляемых (выполняемых) в ходе реализации проекта;</w:t>
      </w:r>
    </w:p>
    <w:p w:rsidR="00585542" w:rsidRDefault="00585542" w:rsidP="00585542">
      <w:pPr>
        <w:ind w:firstLine="709"/>
        <w:contextualSpacing/>
        <w:jc w:val="both"/>
      </w:pPr>
      <w:r>
        <w:t>- наличие у Организации возможности дополнительного финансирования реализации проекта за счет внебюджетных источников;</w:t>
      </w:r>
    </w:p>
    <w:p w:rsidR="00585542" w:rsidRDefault="00585542" w:rsidP="00585542">
      <w:pPr>
        <w:ind w:firstLine="709"/>
        <w:contextualSpacing/>
        <w:jc w:val="both"/>
      </w:pPr>
      <w:r>
        <w:t>- наличие статуса, социально ориентированной некоммерческой организации, исполнителя общественно полезных услуг.</w:t>
      </w:r>
    </w:p>
    <w:p w:rsidR="00585542" w:rsidRDefault="00585542" w:rsidP="00585542">
      <w:pPr>
        <w:ind w:firstLine="709"/>
        <w:contextualSpacing/>
        <w:jc w:val="both"/>
      </w:pPr>
      <w:r>
        <w:t>В ходе рассмотрения заявок на участие в конкурсе члены Комиссии оценивают по десятибалльной шкале представленные заявки и заполняют оценочную ведомость.</w:t>
      </w:r>
    </w:p>
    <w:p w:rsidR="00585542" w:rsidRDefault="00585542" w:rsidP="00585542">
      <w:pPr>
        <w:ind w:firstLine="709"/>
        <w:contextualSpacing/>
        <w:jc w:val="both"/>
      </w:pPr>
      <w:r>
        <w:t>На основании оценочных ведомостей по каждой рассматриваемой заявке секретарь Комиссии:</w:t>
      </w:r>
    </w:p>
    <w:p w:rsidR="00585542" w:rsidRDefault="00585542" w:rsidP="00585542">
      <w:pPr>
        <w:ind w:firstLine="709"/>
        <w:contextualSpacing/>
        <w:jc w:val="both"/>
      </w:pPr>
      <w:r>
        <w:t>- заполняет итоговую ведомость, где выводит средний и итоговый баллы;</w:t>
      </w:r>
    </w:p>
    <w:p w:rsidR="00585542" w:rsidRDefault="00585542" w:rsidP="00585542">
      <w:pPr>
        <w:ind w:firstLine="709"/>
        <w:contextualSpacing/>
        <w:jc w:val="both"/>
      </w:pPr>
      <w:r>
        <w:t xml:space="preserve">-  заносит в сводную ведомость проектов итоговые баллы проектов. </w:t>
      </w:r>
    </w:p>
    <w:p w:rsidR="00585542" w:rsidRDefault="00585542" w:rsidP="00585542">
      <w:pPr>
        <w:ind w:firstLine="709"/>
        <w:contextualSpacing/>
        <w:jc w:val="both"/>
      </w:pPr>
      <w:r>
        <w:t>Формы оценочной, итоговой и сводной ведомости проектов утверждаются приказом Отдела.</w:t>
      </w:r>
    </w:p>
    <w:p w:rsidR="00585542" w:rsidRDefault="00585542" w:rsidP="00585542">
      <w:pPr>
        <w:ind w:firstLine="709"/>
        <w:contextualSpacing/>
        <w:jc w:val="both"/>
      </w:pPr>
      <w:r>
        <w:t>Победителем конкурса признается Организация, итоговый балл по результатам оценки заявок которой набрал наибольшее количество баллов.</w:t>
      </w:r>
    </w:p>
    <w:p w:rsidR="00585542" w:rsidRDefault="00585542" w:rsidP="00585542">
      <w:pPr>
        <w:ind w:firstLine="709"/>
        <w:contextualSpacing/>
        <w:jc w:val="both"/>
      </w:pPr>
      <w:r>
        <w:t>При равном количестве баллов решение о победителе конкурса принимается членами Комиссии путем голосования. При равенстве голосов решающим является голос председателя Комиссии.</w:t>
      </w:r>
    </w:p>
    <w:p w:rsidR="00585542" w:rsidRDefault="00585542" w:rsidP="00585542">
      <w:pPr>
        <w:ind w:firstLine="709"/>
        <w:contextualSpacing/>
        <w:jc w:val="both"/>
      </w:pPr>
      <w:r>
        <w:t>2.11. В случае отсутствия заявок,</w:t>
      </w:r>
      <w:r>
        <w:rPr>
          <w:lang w:eastAsia="ru-RU"/>
        </w:rPr>
        <w:t xml:space="preserve"> в случае принятия решения об отклонении всех поступивших заявок,</w:t>
      </w:r>
      <w:r>
        <w:t xml:space="preserve"> и (или) несоответствия</w:t>
      </w:r>
      <w:r>
        <w:rPr>
          <w:b/>
        </w:rPr>
        <w:t xml:space="preserve"> </w:t>
      </w:r>
      <w:r>
        <w:t xml:space="preserve">Организаций, удовлетворяющих требованиям настоящего Порядка, конкурсный отбор признается несостоявшимся, </w:t>
      </w:r>
      <w:r>
        <w:rPr>
          <w:lang w:eastAsia="ru-RU"/>
        </w:rPr>
        <w:t>о чем оформляется соответствующий протокол Комиссии,</w:t>
      </w:r>
      <w:r>
        <w:t xml:space="preserve"> и объявляется новый конкурсный отбор в соответствии с настоящим Порядком.</w:t>
      </w:r>
    </w:p>
    <w:p w:rsidR="00585542" w:rsidRDefault="00585542" w:rsidP="00585542">
      <w:pPr>
        <w:ind w:firstLine="709"/>
        <w:jc w:val="both"/>
      </w:pPr>
      <w:r>
        <w:t>2.12. Результаты конкурса оформляются протоколом Комиссии, подписываемый председателем, секретарем и членами Комиссии, в течение 2 рабочих дней с даты заседания.</w:t>
      </w:r>
    </w:p>
    <w:p w:rsidR="00585542" w:rsidRDefault="00585542" w:rsidP="00585542">
      <w:pPr>
        <w:ind w:firstLine="709"/>
        <w:jc w:val="both"/>
      </w:pPr>
      <w:r>
        <w:t>Решения, принятые Комиссией, носят рекомендательный характер.</w:t>
      </w:r>
    </w:p>
    <w:p w:rsidR="00585542" w:rsidRDefault="00585542" w:rsidP="00585542">
      <w:pPr>
        <w:ind w:firstLine="709"/>
        <w:jc w:val="both"/>
      </w:pPr>
      <w:r>
        <w:t>Протокол Комиссии организатор конкурса размещает на официальном сайте в течение 5 рабочих дней после его подписания.</w:t>
      </w:r>
    </w:p>
    <w:p w:rsidR="00585542" w:rsidRDefault="00585542" w:rsidP="00585542">
      <w:pPr>
        <w:ind w:firstLine="709"/>
        <w:jc w:val="both"/>
      </w:pPr>
      <w:r>
        <w:lastRenderedPageBreak/>
        <w:t>2.13. Организатор конкурса в течение 5 рабочих дней размещает на едином портале, на официальном сайте информацию о результатах рассмотрения заявок, включающую следующие сведения:</w:t>
      </w:r>
    </w:p>
    <w:p w:rsidR="00585542" w:rsidRDefault="00585542" w:rsidP="00585542">
      <w:pPr>
        <w:ind w:firstLine="709"/>
        <w:jc w:val="both"/>
      </w:pPr>
      <w:proofErr w:type="gramStart"/>
      <w:r>
        <w:rPr>
          <w:lang w:eastAsia="ru-RU"/>
        </w:rPr>
        <w:t>дата</w:t>
      </w:r>
      <w:proofErr w:type="gramEnd"/>
      <w:r>
        <w:rPr>
          <w:lang w:eastAsia="ru-RU"/>
        </w:rPr>
        <w:t>, время и место проведения рассмотрения заявок;</w:t>
      </w:r>
    </w:p>
    <w:p w:rsidR="00585542" w:rsidRDefault="00585542" w:rsidP="00585542">
      <w:pPr>
        <w:ind w:firstLine="709"/>
        <w:jc w:val="both"/>
      </w:pPr>
      <w:proofErr w:type="gramStart"/>
      <w:r>
        <w:rPr>
          <w:lang w:eastAsia="ru-RU"/>
        </w:rPr>
        <w:t>дата</w:t>
      </w:r>
      <w:proofErr w:type="gramEnd"/>
      <w:r>
        <w:rPr>
          <w:lang w:eastAsia="ru-RU"/>
        </w:rPr>
        <w:t>, время и место оценки заявок участников отбора;</w:t>
      </w:r>
    </w:p>
    <w:p w:rsidR="00585542" w:rsidRDefault="00585542" w:rsidP="00585542">
      <w:pPr>
        <w:ind w:firstLine="709"/>
        <w:jc w:val="both"/>
      </w:pPr>
      <w:proofErr w:type="gramStart"/>
      <w:r>
        <w:rPr>
          <w:lang w:eastAsia="ru-RU"/>
        </w:rPr>
        <w:t>информация</w:t>
      </w:r>
      <w:proofErr w:type="gramEnd"/>
      <w:r>
        <w:rPr>
          <w:lang w:eastAsia="ru-RU"/>
        </w:rPr>
        <w:t xml:space="preserve"> об участниках отбора, заявки которых были рассмотрены;</w:t>
      </w:r>
    </w:p>
    <w:p w:rsidR="00585542" w:rsidRDefault="00585542" w:rsidP="00585542">
      <w:pPr>
        <w:ind w:firstLine="709"/>
        <w:jc w:val="both"/>
      </w:pPr>
      <w:proofErr w:type="gramStart"/>
      <w:r>
        <w:rPr>
          <w:lang w:eastAsia="ru-RU"/>
        </w:rPr>
        <w:t>информация</w:t>
      </w:r>
      <w:proofErr w:type="gramEnd"/>
      <w:r>
        <w:rPr>
          <w:lang w:eastAsia="ru-RU"/>
        </w:rPr>
        <w:t xml:space="preserve">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85542" w:rsidRDefault="00585542" w:rsidP="00585542">
      <w:pPr>
        <w:ind w:firstLine="709"/>
        <w:jc w:val="both"/>
      </w:pPr>
      <w:proofErr w:type="gramStart"/>
      <w:r>
        <w:rPr>
          <w:lang w:eastAsia="ru-RU"/>
        </w:rPr>
        <w:t>наименование</w:t>
      </w:r>
      <w:proofErr w:type="gramEnd"/>
      <w:r>
        <w:rPr>
          <w:lang w:eastAsia="ru-RU"/>
        </w:rPr>
        <w:t xml:space="preserve"> получателя (получателей) субсидии, с которым заключается соглашение, и размер предоставляемой ему субсидии.</w:t>
      </w:r>
    </w:p>
    <w:p w:rsidR="00585542" w:rsidRDefault="00585542" w:rsidP="00585542"/>
    <w:p w:rsidR="00585542" w:rsidRDefault="00585542" w:rsidP="00585542">
      <w:pPr>
        <w:widowControl w:val="0"/>
        <w:tabs>
          <w:tab w:val="left" w:pos="567"/>
        </w:tabs>
        <w:ind w:firstLine="709"/>
        <w:jc w:val="center"/>
      </w:pPr>
      <w:r>
        <w:rPr>
          <w:lang w:val="en-US"/>
        </w:rPr>
        <w:t>III</w:t>
      </w:r>
      <w:r>
        <w:t>. Условия и порядок предоставления субсидий</w:t>
      </w:r>
    </w:p>
    <w:p w:rsidR="00585542" w:rsidRDefault="00585542" w:rsidP="00585542">
      <w:pPr>
        <w:widowControl w:val="0"/>
        <w:tabs>
          <w:tab w:val="left" w:pos="567"/>
        </w:tabs>
        <w:ind w:firstLine="709"/>
        <w:jc w:val="center"/>
      </w:pPr>
    </w:p>
    <w:p w:rsidR="00585542" w:rsidRDefault="00585542" w:rsidP="00585542">
      <w:pPr>
        <w:ind w:firstLine="540"/>
        <w:jc w:val="both"/>
      </w:pPr>
      <w:r>
        <w:t>3.1. Для получения субсидии Организации не требуется предоставлять дополнительные документы, за исключением документов, предоставляемых при отборе.</w:t>
      </w:r>
    </w:p>
    <w:p w:rsidR="00585542" w:rsidRDefault="00585542" w:rsidP="00585542">
      <w:pPr>
        <w:ind w:firstLine="540"/>
        <w:jc w:val="both"/>
      </w:pPr>
      <w:r>
        <w:t>3.2. При принятии главным распорядителем бюджетных средств положительного решения о предоставлении субсидии, на основании протокола решения Комиссии, организатор конкурса готовит проект муниципального правового акта администрации Октябрьского района о предоставлении субсидии победителю конкурса, содержащий сведения о победителях конкурса, наименование проекта с указанием размера предоставляемой субсидии, срока заключения соглашения.</w:t>
      </w:r>
    </w:p>
    <w:p w:rsidR="00585542" w:rsidRDefault="00585542" w:rsidP="00585542">
      <w:pPr>
        <w:ind w:firstLine="708"/>
        <w:jc w:val="both"/>
      </w:pPr>
      <w:r>
        <w:t>При принятии главным распорядителем бюджетных средств отрицательного решения организатор конкурса готовит и направляет Организации соответствующее уведомление об отказе в предоставлении субсидии подписанное главой Октябрьского района или лицом, его замещающим, с указанием причин отказа.</w:t>
      </w:r>
    </w:p>
    <w:p w:rsidR="00585542" w:rsidRDefault="00585542" w:rsidP="00585542">
      <w:pPr>
        <w:jc w:val="both"/>
      </w:pPr>
      <w:r>
        <w:t xml:space="preserve">      3.3. Соглашение между главным распорядителем бюджетных средств и получателем субсидии заключается в течение 10 рабочих дней после издания муниципального правового акта о предоставлении субсидии. </w:t>
      </w:r>
    </w:p>
    <w:p w:rsidR="00585542" w:rsidRDefault="00585542" w:rsidP="00585542">
      <w:pPr>
        <w:ind w:firstLine="708"/>
        <w:jc w:val="both"/>
      </w:pPr>
      <w:r>
        <w:t>Субсидия предоставляется на основании соглашения и муниципального правового акта о предоставлении субсидии. Соглашения о предоставлении субсидии, дополнительные соглашения к соглашению, в том числе дополнительное соглашение о расторжении соглашения заключаются в соответствии с типовой формой, установленной приказом Комитета по управлению муниципальными финансами администрации Октябрьского района (далее – Комитет), в котором предусматриваются:</w:t>
      </w:r>
    </w:p>
    <w:p w:rsidR="00585542" w:rsidRDefault="00585542" w:rsidP="00585542">
      <w:pPr>
        <w:ind w:firstLine="709"/>
        <w:jc w:val="both"/>
      </w:pPr>
      <w:r>
        <w:t>1) условия, порядок и сроки предоставления субсидии;</w:t>
      </w:r>
    </w:p>
    <w:p w:rsidR="00585542" w:rsidRDefault="00585542" w:rsidP="00585542">
      <w:pPr>
        <w:ind w:firstLine="709"/>
        <w:jc w:val="both"/>
      </w:pPr>
      <w:r>
        <w:t>2) целевое направление использования субсидии;</w:t>
      </w:r>
    </w:p>
    <w:p w:rsidR="00585542" w:rsidRDefault="00585542" w:rsidP="00585542">
      <w:pPr>
        <w:ind w:firstLine="709"/>
        <w:jc w:val="both"/>
      </w:pPr>
      <w:r>
        <w:t xml:space="preserve">3) сведения о размере субсидии; </w:t>
      </w:r>
    </w:p>
    <w:p w:rsidR="00585542" w:rsidRDefault="00585542" w:rsidP="00585542">
      <w:pPr>
        <w:ind w:firstLine="709"/>
        <w:jc w:val="both"/>
      </w:pPr>
      <w:r>
        <w:t>4) сроки использования субсидии;</w:t>
      </w:r>
    </w:p>
    <w:p w:rsidR="00585542" w:rsidRDefault="00585542" w:rsidP="00585542">
      <w:pPr>
        <w:ind w:firstLine="709"/>
        <w:jc w:val="both"/>
      </w:pPr>
      <w:r>
        <w:t>5) порядок, формы и сроки предоставления отчетности;</w:t>
      </w:r>
    </w:p>
    <w:p w:rsidR="00585542" w:rsidRDefault="00585542" w:rsidP="00585542">
      <w:pPr>
        <w:ind w:firstLine="709"/>
        <w:jc w:val="both"/>
      </w:pPr>
      <w:r>
        <w:t>6) ответственность получателей субсидий за использование субсидий на цели, не предусмотренные условиями соглашения; порядок возврата субсидии в случае ее нецелевого использования или неиспользования в установленные сроки;</w:t>
      </w:r>
    </w:p>
    <w:p w:rsidR="00585542" w:rsidRDefault="00585542" w:rsidP="00585542">
      <w:pPr>
        <w:ind w:firstLine="709"/>
        <w:jc w:val="both"/>
      </w:pPr>
      <w:r>
        <w:t>7) размер и порядок наложения штрафных санкций за невыполнение условий соглашения;</w:t>
      </w:r>
    </w:p>
    <w:p w:rsidR="00585542" w:rsidRDefault="00585542" w:rsidP="00585542">
      <w:pPr>
        <w:ind w:firstLine="709"/>
        <w:jc w:val="both"/>
      </w:pPr>
      <w:r>
        <w:t>8) согласие получателя субсидии на осуществление главным распорядителем бюджетных средств и органами муниципального финансового контроля проверок соблюдения получателем субсидии условий, целей и порядка ее предоставления;</w:t>
      </w:r>
    </w:p>
    <w:p w:rsidR="00585542" w:rsidRDefault="00585542" w:rsidP="00585542">
      <w:pPr>
        <w:ind w:firstLine="709"/>
        <w:jc w:val="both"/>
      </w:pPr>
      <w:r>
        <w:t>9) сведения, указанные в пункте 3.4 Порядка;</w:t>
      </w:r>
    </w:p>
    <w:p w:rsidR="00585542" w:rsidRDefault="00585542" w:rsidP="00585542">
      <w:pPr>
        <w:ind w:firstLine="709"/>
        <w:jc w:val="both"/>
      </w:pPr>
      <w:r>
        <w:t xml:space="preserve">10) условия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</w:t>
      </w:r>
      <w:r>
        <w:lastRenderedPageBreak/>
        <w:t>обязательств, приводящего к невозможности предоставления субсидии в размере, определенном в соглашении;</w:t>
      </w:r>
    </w:p>
    <w:p w:rsidR="00585542" w:rsidRDefault="00585542" w:rsidP="00585542">
      <w:pPr>
        <w:ind w:firstLine="709"/>
        <w:jc w:val="both"/>
      </w:pPr>
      <w:r>
        <w:t>11) сроки действия соглашения;</w:t>
      </w:r>
    </w:p>
    <w:p w:rsidR="00585542" w:rsidRDefault="00585542" w:rsidP="00585542">
      <w:pPr>
        <w:ind w:firstLine="709"/>
        <w:jc w:val="both"/>
      </w:pPr>
      <w:r>
        <w:t>12) платежные реквизиты сторон;</w:t>
      </w:r>
    </w:p>
    <w:p w:rsidR="00585542" w:rsidRDefault="00585542" w:rsidP="00585542">
      <w:pPr>
        <w:ind w:firstLine="709"/>
        <w:jc w:val="both"/>
      </w:pPr>
      <w:r>
        <w:t>13) иные условия, определяемые по соглашению сторон.</w:t>
      </w:r>
    </w:p>
    <w:p w:rsidR="00585542" w:rsidRDefault="00585542" w:rsidP="00585542">
      <w:pPr>
        <w:ind w:firstLine="709"/>
        <w:jc w:val="both"/>
      </w:pPr>
      <w:r>
        <w:t>Изменение и расторжение соглашения возможны по взаимному согласию сторон, если иное не предусмотрено действующим законодательством Российской Федерации.</w:t>
      </w:r>
    </w:p>
    <w:p w:rsidR="00585542" w:rsidRDefault="00585542" w:rsidP="00585542">
      <w:pPr>
        <w:ind w:firstLine="709"/>
        <w:jc w:val="both"/>
      </w:pPr>
      <w:r>
        <w:t>В случае нарушения получателем субсидии условий, целей и порядка предоставления субсидии, выявленных по результатам проверок, проведенных главным распорядителем и органами муниципального финансового контроля, применяются следующие меры:</w:t>
      </w:r>
    </w:p>
    <w:p w:rsidR="00585542" w:rsidRDefault="00585542" w:rsidP="00585542">
      <w:pPr>
        <w:ind w:firstLine="709"/>
        <w:jc w:val="both"/>
      </w:pPr>
      <w:proofErr w:type="gramStart"/>
      <w:r>
        <w:t>а</w:t>
      </w:r>
      <w:proofErr w:type="gramEnd"/>
      <w:r>
        <w:t>) расторжение соглашения в одностороннем порядке;</w:t>
      </w:r>
    </w:p>
    <w:p w:rsidR="00585542" w:rsidRDefault="00585542" w:rsidP="00585542">
      <w:pPr>
        <w:ind w:firstLine="709"/>
        <w:jc w:val="both"/>
      </w:pPr>
      <w:proofErr w:type="gramStart"/>
      <w:r>
        <w:t>б</w:t>
      </w:r>
      <w:proofErr w:type="gramEnd"/>
      <w:r>
        <w:t>) предъявление уведомления о возврате неиспользованной субсидии или ее остатка либо использованной не по целевому назначению субсидии (далее – уведомление о возврате субсидии).</w:t>
      </w:r>
    </w:p>
    <w:p w:rsidR="00585542" w:rsidRDefault="00585542" w:rsidP="00585542">
      <w:pPr>
        <w:ind w:firstLine="709"/>
        <w:jc w:val="both"/>
      </w:pPr>
      <w:r>
        <w:rPr>
          <w:lang w:eastAsia="ru-RU"/>
        </w:rPr>
        <w:t>Главный распорядитель как получатель бюджетных средств</w:t>
      </w:r>
      <w:r>
        <w:t xml:space="preserve"> направляет в адрес получателя субсидии информацию о применении мер, указанных в подпунктах «а» и «б» настоящего пункта, не позднее 15 рабочих дней после выявления указанных нарушений.</w:t>
      </w:r>
    </w:p>
    <w:p w:rsidR="00585542" w:rsidRDefault="00585542" w:rsidP="00585542">
      <w:pPr>
        <w:ind w:firstLine="709"/>
        <w:jc w:val="both"/>
      </w:pPr>
      <w:r>
        <w:t>Соглашение заключается в пределах лимитов бюджетных обязательств, утвержденных в установленном порядке на цели, указанные в пункте 1.3 Порядка.</w:t>
      </w:r>
    </w:p>
    <w:p w:rsidR="00585542" w:rsidRDefault="00585542" w:rsidP="00585542">
      <w:pPr>
        <w:ind w:firstLine="709"/>
        <w:jc w:val="both"/>
      </w:pPr>
      <w:r>
        <w:t>3.4. Получателю субсидии запрещается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 Данное условие включается в соглашения о предоставлении субсидии.</w:t>
      </w:r>
    </w:p>
    <w:p w:rsidR="00585542" w:rsidRDefault="00585542" w:rsidP="00585542">
      <w:pPr>
        <w:ind w:firstLine="709"/>
        <w:jc w:val="both"/>
      </w:pPr>
      <w:r>
        <w:t>3.5. Основаниями для отказа получателю субсидии в предоставлении субсидии являются:</w:t>
      </w:r>
    </w:p>
    <w:p w:rsidR="00585542" w:rsidRDefault="00585542" w:rsidP="00585542">
      <w:pPr>
        <w:ind w:firstLine="709"/>
        <w:jc w:val="both"/>
      </w:pPr>
      <w:r>
        <w:t xml:space="preserve">- несоответствие представленных получателем субсидии документов требованиям, определенным </w:t>
      </w:r>
      <w:r>
        <w:rPr>
          <w:lang w:eastAsia="ru-RU"/>
        </w:rPr>
        <w:t xml:space="preserve">в соответствии с </w:t>
      </w:r>
      <w:r>
        <w:t>подпунктом 2.1.2 пункта 2.1 Порядка, или непредставление (представление не в полном объеме) указанных документов;</w:t>
      </w:r>
    </w:p>
    <w:p w:rsidR="00585542" w:rsidRDefault="00585542" w:rsidP="00585542">
      <w:pPr>
        <w:ind w:firstLine="709"/>
        <w:jc w:val="both"/>
      </w:pPr>
      <w:r>
        <w:t>- установление факта недостоверности представленной получателем субсидии информации.</w:t>
      </w:r>
    </w:p>
    <w:p w:rsidR="00585542" w:rsidRDefault="00585542" w:rsidP="00585542">
      <w:pPr>
        <w:ind w:firstLine="709"/>
        <w:jc w:val="both"/>
      </w:pPr>
      <w:r>
        <w:t>3.6. Размер субсидии определяется в соответствии с нормативом на оказание услуги (выполнение работы), передаваемой на исполнение Организации, рассчитывается на основании Стандарта услуги и утверждается Отделом на соответствующий финансовый год. Предельный размер субсидии не должен превышать 1 000 000 (один миллион) рублей.</w:t>
      </w:r>
    </w:p>
    <w:p w:rsidR="00585542" w:rsidRDefault="00585542" w:rsidP="00585542">
      <w:pPr>
        <w:ind w:firstLine="709"/>
        <w:jc w:val="both"/>
      </w:pPr>
      <w:r>
        <w:t>3.7</w:t>
      </w:r>
      <w:r>
        <w:rPr>
          <w:color w:val="000000"/>
        </w:rPr>
        <w:t xml:space="preserve">. </w:t>
      </w:r>
      <w:r>
        <w:t>Субсидии перечисляются главным распорядителем бюджетных средств в течение 10 рабочих дней с даты заключения соглашения на расчетный счет получателя субсидии, открытый в российской кредитной организации.</w:t>
      </w:r>
    </w:p>
    <w:p w:rsidR="00585542" w:rsidRDefault="00585542" w:rsidP="00585542">
      <w:pPr>
        <w:ind w:firstLine="709"/>
        <w:jc w:val="both"/>
      </w:pPr>
      <w:r>
        <w:t xml:space="preserve">3.8. Предоставленная субсидия должна быть использована по целевому назначению в срок, предусмотренный соглашением. </w:t>
      </w:r>
    </w:p>
    <w:p w:rsidR="00585542" w:rsidRDefault="00585542" w:rsidP="00585542">
      <w:pPr>
        <w:ind w:firstLine="709"/>
        <w:jc w:val="both"/>
      </w:pPr>
      <w:r>
        <w:t>3.9. Получатель субсидии вправе осуществлять в соответствии с проектом следующие затраты, на финансовое обеспечение которых предоставляется субсидия:</w:t>
      </w:r>
    </w:p>
    <w:p w:rsidR="00585542" w:rsidRDefault="00585542" w:rsidP="00585542">
      <w:pPr>
        <w:ind w:firstLine="709"/>
        <w:jc w:val="both"/>
      </w:pPr>
      <w:proofErr w:type="gramStart"/>
      <w:r>
        <w:t>а</w:t>
      </w:r>
      <w:proofErr w:type="gramEnd"/>
      <w:r>
        <w:t>) оплата труда физических лиц, участвующих в реализации проекта;</w:t>
      </w:r>
    </w:p>
    <w:p w:rsidR="00585542" w:rsidRDefault="00585542" w:rsidP="00585542">
      <w:pPr>
        <w:ind w:firstLine="708"/>
        <w:jc w:val="both"/>
      </w:pPr>
      <w:proofErr w:type="gramStart"/>
      <w:r>
        <w:t>б</w:t>
      </w:r>
      <w:proofErr w:type="gramEnd"/>
      <w:r>
        <w:t>) оплата товаров, работ, услуг, направленных на реализацию мероприятий проекта;</w:t>
      </w:r>
    </w:p>
    <w:p w:rsidR="00585542" w:rsidRDefault="00585542" w:rsidP="00585542">
      <w:pPr>
        <w:ind w:firstLine="708"/>
        <w:jc w:val="both"/>
      </w:pPr>
      <w:proofErr w:type="gramStart"/>
      <w:r>
        <w:t>в</w:t>
      </w:r>
      <w:proofErr w:type="gramEnd"/>
      <w:r>
        <w:t>) арендная плата, связанная с реализацией мероприятий проекта;</w:t>
      </w:r>
    </w:p>
    <w:p w:rsidR="00585542" w:rsidRDefault="00585542" w:rsidP="00585542">
      <w:pPr>
        <w:ind w:firstLine="708"/>
        <w:jc w:val="both"/>
      </w:pPr>
      <w:proofErr w:type="gramStart"/>
      <w:r>
        <w:t>г</w:t>
      </w:r>
      <w:proofErr w:type="gramEnd"/>
      <w:r>
        <w:t>) уплата налогов, сборов, страховых взносов и иных обязательных платежей в бюджетную систему Российской Федерации, связанных с реализацией мероприятий проекта.</w:t>
      </w:r>
    </w:p>
    <w:p w:rsidR="00585542" w:rsidRDefault="00585542" w:rsidP="00585542">
      <w:pPr>
        <w:ind w:firstLine="708"/>
        <w:jc w:val="both"/>
      </w:pPr>
      <w:r>
        <w:t xml:space="preserve">3.10. </w:t>
      </w:r>
      <w:r>
        <w:rPr>
          <w:lang w:eastAsia="ru-RU"/>
        </w:rPr>
        <w:t>За счет предоставленной субсидии получателю субсидии запрещается осуществлять следующие расходы:</w:t>
      </w:r>
    </w:p>
    <w:p w:rsidR="00585542" w:rsidRDefault="00585542" w:rsidP="00585542">
      <w:pPr>
        <w:ind w:right="-1" w:firstLine="709"/>
        <w:jc w:val="both"/>
      </w:pPr>
      <w:r>
        <w:rPr>
          <w:lang w:eastAsia="ru-RU"/>
        </w:rPr>
        <w:t>1) расходы, связанные с осуществлением предпринимательской деятельности и оказанием помощи коммерческим организациям;</w:t>
      </w:r>
    </w:p>
    <w:p w:rsidR="00585542" w:rsidRDefault="00585542" w:rsidP="00585542">
      <w:pPr>
        <w:ind w:right="-1" w:firstLine="709"/>
        <w:jc w:val="both"/>
      </w:pPr>
      <w:r>
        <w:rPr>
          <w:lang w:eastAsia="ru-RU"/>
        </w:rPr>
        <w:lastRenderedPageBreak/>
        <w:t>2) расходы, связанные с осуществлением деятельности, не связанной с проектом;</w:t>
      </w:r>
    </w:p>
    <w:p w:rsidR="00585542" w:rsidRDefault="00585542" w:rsidP="00585542">
      <w:pPr>
        <w:ind w:right="-1" w:firstLine="709"/>
        <w:jc w:val="both"/>
      </w:pPr>
      <w:r>
        <w:rPr>
          <w:lang w:eastAsia="ru-RU"/>
        </w:rPr>
        <w:t>3)</w:t>
      </w:r>
      <w:r>
        <w:t xml:space="preserve"> </w:t>
      </w:r>
      <w:r>
        <w:rPr>
          <w:lang w:eastAsia="ru-RU"/>
        </w:rPr>
        <w:t>расходы на поддержку политических партий и избирательных кампаний;</w:t>
      </w:r>
    </w:p>
    <w:p w:rsidR="00585542" w:rsidRDefault="00585542" w:rsidP="00585542">
      <w:pPr>
        <w:ind w:right="-1" w:firstLine="709"/>
        <w:jc w:val="both"/>
      </w:pPr>
      <w:r>
        <w:t>4</w:t>
      </w:r>
      <w:r>
        <w:rPr>
          <w:lang w:eastAsia="ru-RU"/>
        </w:rPr>
        <w:t>) расходы на проведение митингов, демонстраций, пикетов;</w:t>
      </w:r>
    </w:p>
    <w:p w:rsidR="00585542" w:rsidRDefault="00585542" w:rsidP="00585542">
      <w:pPr>
        <w:ind w:right="-1" w:firstLine="709"/>
        <w:jc w:val="both"/>
      </w:pPr>
      <w:r>
        <w:t>5</w:t>
      </w:r>
      <w:r>
        <w:rPr>
          <w:lang w:eastAsia="ru-RU"/>
        </w:rPr>
        <w:t>) расходы на фундаментальные научные исследования;</w:t>
      </w:r>
    </w:p>
    <w:p w:rsidR="00585542" w:rsidRDefault="00585542" w:rsidP="00585542">
      <w:pPr>
        <w:ind w:right="-1" w:firstLine="709"/>
        <w:jc w:val="both"/>
      </w:pPr>
      <w:r>
        <w:t>6</w:t>
      </w:r>
      <w:r>
        <w:rPr>
          <w:lang w:eastAsia="ru-RU"/>
        </w:rPr>
        <w:t>) расходы на приобретение алкогольных напитков и табачной продукции;</w:t>
      </w:r>
    </w:p>
    <w:p w:rsidR="00585542" w:rsidRDefault="00585542" w:rsidP="00585542">
      <w:pPr>
        <w:ind w:right="-1" w:firstLine="709"/>
        <w:jc w:val="both"/>
      </w:pPr>
      <w:r>
        <w:t>7</w:t>
      </w:r>
      <w:r>
        <w:rPr>
          <w:lang w:eastAsia="ru-RU"/>
        </w:rPr>
        <w:t>) уплата штрафов;</w:t>
      </w:r>
    </w:p>
    <w:p w:rsidR="00585542" w:rsidRDefault="00585542" w:rsidP="00585542">
      <w:pPr>
        <w:ind w:firstLine="708"/>
        <w:jc w:val="both"/>
      </w:pPr>
      <w:r>
        <w:t>8</w:t>
      </w:r>
      <w:r>
        <w:rPr>
          <w:lang w:eastAsia="ru-RU"/>
        </w:rPr>
        <w:t>)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585542" w:rsidRDefault="00585542" w:rsidP="00585542">
      <w:pPr>
        <w:ind w:firstLine="708"/>
        <w:jc w:val="both"/>
      </w:pPr>
      <w:r>
        <w:t xml:space="preserve">3.11. </w:t>
      </w:r>
      <w:r>
        <w:rPr>
          <w:rFonts w:eastAsia="Calibri"/>
          <w:lang w:eastAsia="en-US"/>
        </w:rPr>
        <w:t>Перечисление субсидии получателю субсидии осуществляется в пределах суммы, определенной соглашением.</w:t>
      </w:r>
    </w:p>
    <w:p w:rsidR="00585542" w:rsidRDefault="00585542" w:rsidP="00585542">
      <w:pPr>
        <w:ind w:firstLine="708"/>
        <w:jc w:val="both"/>
      </w:pPr>
      <w:r>
        <w:rPr>
          <w:rFonts w:eastAsia="Calibri"/>
          <w:lang w:eastAsia="en-US"/>
        </w:rPr>
        <w:t>Субсидия перечисляется получателю субсидии в безналичной форме, на расчетный или корреспондентский счет, открытый ему в учреждениях Центрального банка Российской Федерации или кредитной организации, не позднее 10 (десяти) рабочих дней после заключения соглашения.</w:t>
      </w:r>
    </w:p>
    <w:p w:rsidR="00585542" w:rsidRDefault="00585542" w:rsidP="00585542">
      <w:pPr>
        <w:ind w:firstLine="708"/>
        <w:jc w:val="both"/>
      </w:pPr>
      <w:r>
        <w:t xml:space="preserve">Порядок и сроки возврата субсидии в бюджет Октябрьского района в случае нарушения условий ее предоставления осуществляются в соответствии с разделом </w:t>
      </w:r>
      <w:r>
        <w:rPr>
          <w:lang w:val="en-US"/>
        </w:rPr>
        <w:t>V</w:t>
      </w:r>
      <w:r>
        <w:t xml:space="preserve"> Порядка.</w:t>
      </w:r>
    </w:p>
    <w:p w:rsidR="00585542" w:rsidRDefault="00585542" w:rsidP="00585542">
      <w:pPr>
        <w:ind w:firstLine="708"/>
        <w:jc w:val="both"/>
      </w:pPr>
      <w:r>
        <w:t>3.12. Результаты предоставления субсидии, показатели, необходимые для достижения результатов предоставления субсидии устанавливаются в соглашении.</w:t>
      </w:r>
    </w:p>
    <w:p w:rsidR="00585542" w:rsidRDefault="00585542" w:rsidP="00585542">
      <w:pPr>
        <w:jc w:val="both"/>
      </w:pPr>
    </w:p>
    <w:p w:rsidR="00585542" w:rsidRDefault="00585542" w:rsidP="00585542">
      <w:pPr>
        <w:ind w:firstLine="540"/>
        <w:jc w:val="center"/>
      </w:pPr>
      <w:r>
        <w:rPr>
          <w:lang w:val="en-US"/>
        </w:rPr>
        <w:t>IV</w:t>
      </w:r>
      <w:r>
        <w:t>. Требования к отчетности</w:t>
      </w:r>
    </w:p>
    <w:p w:rsidR="00585542" w:rsidRDefault="00585542" w:rsidP="00585542">
      <w:pPr>
        <w:ind w:firstLine="540"/>
        <w:jc w:val="center"/>
      </w:pPr>
    </w:p>
    <w:p w:rsidR="00585542" w:rsidRDefault="00585542" w:rsidP="00585542">
      <w:pPr>
        <w:ind w:firstLine="709"/>
        <w:jc w:val="both"/>
      </w:pPr>
      <w:r>
        <w:t xml:space="preserve">4.1. </w:t>
      </w:r>
      <w:r>
        <w:rPr>
          <w:lang w:eastAsia="ru-RU"/>
        </w:rPr>
        <w:t xml:space="preserve">Получатель субсидии ежеквартально, не позднее 15 числа месяца следующего после истечения отчетного квартала представляет главному распорядителю </w:t>
      </w:r>
      <w:r>
        <w:t>как получателю</w:t>
      </w:r>
      <w:r>
        <w:rPr>
          <w:lang w:eastAsia="ru-RU"/>
        </w:rPr>
        <w:t xml:space="preserve"> бюджетных средств отчетность о достижении</w:t>
      </w:r>
      <w:r>
        <w:t xml:space="preserve"> значений</w:t>
      </w:r>
      <w:r>
        <w:rPr>
          <w:lang w:eastAsia="ru-RU"/>
        </w:rPr>
        <w:t xml:space="preserve"> результатов и показателей, указанных в пункте 3.12 Порядка, об осуществлении расходов, источником финансового обеспечения которых является субсидия, </w:t>
      </w:r>
      <w:r>
        <w:t>по формам, определенным типовыми формами соглашений, установленными финансовым органом муниципального образования.</w:t>
      </w:r>
    </w:p>
    <w:p w:rsidR="00585542" w:rsidRDefault="00585542" w:rsidP="00585542">
      <w:pPr>
        <w:ind w:firstLine="708"/>
        <w:jc w:val="both"/>
      </w:pPr>
      <w:r>
        <w:t>4.2. Главный распорядитель как получатель бюджетных средств при необходимости устанавливает в соглашении сроки и формы представления получателем субсидии дополнительной отчетности.</w:t>
      </w:r>
    </w:p>
    <w:p w:rsidR="00585542" w:rsidRDefault="00585542" w:rsidP="00585542">
      <w:pPr>
        <w:ind w:firstLine="708"/>
        <w:jc w:val="both"/>
        <w:rPr>
          <w:color w:val="C00000"/>
        </w:rPr>
      </w:pPr>
    </w:p>
    <w:p w:rsidR="00585542" w:rsidRDefault="00585542" w:rsidP="00585542">
      <w:pPr>
        <w:ind w:firstLine="540"/>
        <w:jc w:val="center"/>
      </w:pPr>
      <w:r>
        <w:rPr>
          <w:lang w:val="en-US"/>
        </w:rPr>
        <w:t>V</w:t>
      </w:r>
      <w:r>
        <w:t>. Требования об осуществлении контроля (мониторинга) за соблюдением условий, целей и порядка предоставления субсидий и ответственности за их нарушение</w:t>
      </w:r>
    </w:p>
    <w:p w:rsidR="00585542" w:rsidRDefault="00585542" w:rsidP="00585542">
      <w:pPr>
        <w:ind w:firstLine="540"/>
        <w:jc w:val="center"/>
      </w:pPr>
    </w:p>
    <w:p w:rsidR="00585542" w:rsidRDefault="00585542" w:rsidP="00585542">
      <w:pPr>
        <w:ind w:firstLine="709"/>
        <w:jc w:val="both"/>
      </w:pPr>
      <w:r>
        <w:t xml:space="preserve">5.1. </w:t>
      </w:r>
      <w:r>
        <w:rPr>
          <w:lang w:eastAsia="ru-RU"/>
        </w:rPr>
        <w:t xml:space="preserve">Главным распорядителем </w:t>
      </w:r>
      <w:r>
        <w:rPr>
          <w:bCs/>
          <w:lang w:eastAsia="ru-RU"/>
        </w:rPr>
        <w:t>как получателем</w:t>
      </w:r>
      <w:r>
        <w:rPr>
          <w:b/>
          <w:bCs/>
          <w:lang w:eastAsia="ru-RU"/>
        </w:rPr>
        <w:t xml:space="preserve"> </w:t>
      </w:r>
      <w:r>
        <w:rPr>
          <w:lang w:eastAsia="ru-RU"/>
        </w:rPr>
        <w:t>бюджетных средств, органами внутреннего и внешнего муниципального финансового контроля в пределах полномочий, предусмотренных законодательством Российской Федерации, Ханты-Мансийского автономного округа – Югры, муниципальными правовыми актами Октябрьского района, осуществляется проверка соблюдения получателем субсидии условий, целей и порядка предоставления субсидии.</w:t>
      </w:r>
    </w:p>
    <w:p w:rsidR="00585542" w:rsidRDefault="00585542" w:rsidP="00585542">
      <w:pPr>
        <w:ind w:firstLine="708"/>
        <w:jc w:val="both"/>
      </w:pPr>
      <w:r>
        <w:t>5.2. Положения о проведении проверок, сроки подведения итогов проводимых проверок, порядок информирования получателей субсидий об итогах проведенных проверок определяются муниципальными правовыми актами Октябрьского района.</w:t>
      </w:r>
    </w:p>
    <w:p w:rsidR="00585542" w:rsidRDefault="00585542" w:rsidP="00585542">
      <w:pPr>
        <w:ind w:firstLine="708"/>
        <w:jc w:val="both"/>
      </w:pPr>
      <w:r>
        <w:t>5.3. Субсидия подлежит возврату в бюджет Октябрьского района в следующих случаях:</w:t>
      </w:r>
    </w:p>
    <w:p w:rsidR="00585542" w:rsidRDefault="00585542" w:rsidP="00585542">
      <w:pPr>
        <w:ind w:firstLine="680"/>
        <w:jc w:val="both"/>
      </w:pPr>
      <w:r>
        <w:t>- нарушения получателем субсидии условий, порядка и целей, установленных при ее предоставлении, выявленного по фактам проверок, проведенных главным распорядителем и органами муниципального финансового контроля;</w:t>
      </w:r>
    </w:p>
    <w:p w:rsidR="00585542" w:rsidRDefault="00585542" w:rsidP="00585542">
      <w:pPr>
        <w:ind w:firstLine="680"/>
        <w:jc w:val="both"/>
      </w:pPr>
      <w:r>
        <w:lastRenderedPageBreak/>
        <w:t>- неисполнения или ненадлежащего исполнения обязательств, определенных соглашением;</w:t>
      </w:r>
    </w:p>
    <w:p w:rsidR="00585542" w:rsidRDefault="00585542" w:rsidP="00585542">
      <w:pPr>
        <w:ind w:firstLine="680"/>
        <w:jc w:val="both"/>
      </w:pPr>
      <w:r>
        <w:t>- нецелевого использования субсидии;</w:t>
      </w:r>
    </w:p>
    <w:p w:rsidR="00585542" w:rsidRDefault="00585542" w:rsidP="00585542">
      <w:pPr>
        <w:ind w:firstLine="709"/>
        <w:jc w:val="both"/>
      </w:pPr>
      <w:r>
        <w:t>- не использование субсидии в отчетном финансовом году;</w:t>
      </w:r>
    </w:p>
    <w:p w:rsidR="00585542" w:rsidRDefault="00585542" w:rsidP="00585542">
      <w:pPr>
        <w:ind w:firstLine="709"/>
        <w:jc w:val="both"/>
      </w:pPr>
      <w:r>
        <w:t>- расторжения соглашения о предоставлении субсидии.</w:t>
      </w:r>
    </w:p>
    <w:p w:rsidR="00585542" w:rsidRDefault="00585542" w:rsidP="00585542">
      <w:pPr>
        <w:ind w:firstLine="709"/>
        <w:jc w:val="both"/>
      </w:pPr>
      <w:r>
        <w:t xml:space="preserve">5.4. Решение о возврате субсидии принимает </w:t>
      </w:r>
      <w:r>
        <w:rPr>
          <w:lang w:eastAsia="ru-RU"/>
        </w:rPr>
        <w:t>главный распорядитель как получатель бюджетных средств</w:t>
      </w:r>
      <w:r>
        <w:t xml:space="preserve"> в течение 2 рабочих дней с момента возникновения оснований, предусмотренных пунктом 5.3 Порядка.</w:t>
      </w:r>
    </w:p>
    <w:p w:rsidR="00585542" w:rsidRDefault="00585542" w:rsidP="00585542">
      <w:pPr>
        <w:ind w:firstLine="709"/>
        <w:jc w:val="both"/>
      </w:pPr>
      <w:r>
        <w:t>Получатель субсидии уведомляется в течение 15 рабочих дней о выявленных нарушениях, в уведомлении указывается основание и денежная сумма, подлежащая возврату.</w:t>
      </w:r>
    </w:p>
    <w:p w:rsidR="00585542" w:rsidRDefault="00585542" w:rsidP="00585542">
      <w:pPr>
        <w:ind w:firstLine="680"/>
        <w:jc w:val="both"/>
      </w:pPr>
      <w:r>
        <w:t>5.5. Денежные средства, подлежащие возврату, перечисляются получателем субсидии в бюджет Октябрьского района в течение 5 рабочих дней с момента получения уведомления о возврате денежных средств.</w:t>
      </w:r>
    </w:p>
    <w:p w:rsidR="00585542" w:rsidRDefault="00585542" w:rsidP="00585542">
      <w:pPr>
        <w:ind w:firstLine="680"/>
        <w:jc w:val="both"/>
      </w:pPr>
      <w:r>
        <w:t>5.6. В случае нарушения получателем субсидии условий предоставления субсидии, выявленных по результатам проверок, проведенных главным распорядителем бюджетных средств самостоятельно, последний направляет в органы муниципального финансового контроля материалы, содержащие информацию о таких нарушениях.</w:t>
      </w:r>
    </w:p>
    <w:p w:rsidR="00585542" w:rsidRDefault="00585542" w:rsidP="00585542">
      <w:pPr>
        <w:ind w:firstLine="680"/>
        <w:jc w:val="both"/>
      </w:pPr>
      <w:r>
        <w:t>5.7. Субсидия, не использованная получателем субсидии в текущем финансовом году, подлежит возврату в бюджет Октябрьского района в следующем порядке:</w:t>
      </w:r>
    </w:p>
    <w:p w:rsidR="00585542" w:rsidRDefault="00585542" w:rsidP="00585542">
      <w:pPr>
        <w:ind w:firstLine="680"/>
        <w:jc w:val="both"/>
      </w:pPr>
      <w:r>
        <w:t>- получатель субсидии не позднее 5 рабочих дней до дня окончания срока возврата неиспользованной части субсидии, установленного соглашением, письменно уведомляет главного распорядителя бюджетных средств о наличии у него неиспользованного остатка субсидии;</w:t>
      </w:r>
    </w:p>
    <w:p w:rsidR="00585542" w:rsidRDefault="00585542" w:rsidP="00585542">
      <w:pPr>
        <w:ind w:firstLine="680"/>
        <w:jc w:val="both"/>
      </w:pPr>
      <w:r>
        <w:t xml:space="preserve">- </w:t>
      </w:r>
      <w:r>
        <w:rPr>
          <w:lang w:eastAsia="ru-RU"/>
        </w:rPr>
        <w:t>главный распорядитель как получатель бюджетных средств</w:t>
      </w:r>
      <w:r>
        <w:t xml:space="preserve"> в течение 5 рабочих дней с даты получения такого уведомления направляет получателю субсидии письмо, содержащее сведения о порядке и сроках возврата неиспользованного остатка субсидии, а также платежные реквизиты, по которым он должен быть перечислен.</w:t>
      </w:r>
    </w:p>
    <w:p w:rsidR="00585542" w:rsidRDefault="00585542" w:rsidP="00585542">
      <w:pPr>
        <w:ind w:firstLine="680"/>
        <w:jc w:val="both"/>
      </w:pPr>
      <w:r>
        <w:t>5.8. В случае невыполнения получателем субсидии требования о возврате субсидии, ее взыскание осуществляется в судебном порядке в соответствии с законодательством Российской Федерации.</w:t>
      </w:r>
    </w:p>
    <w:p w:rsidR="00585542" w:rsidRDefault="00585542" w:rsidP="00585542">
      <w:pPr>
        <w:ind w:firstLine="680"/>
        <w:jc w:val="both"/>
      </w:pPr>
      <w:r>
        <w:t>5.9. Получатель субсидии несет ответственность, предусмотренную законодательством Российской Федерации, за несоблюдение условий и порядка использования субсидии в соответствии с заключенным соглашением.</w:t>
      </w:r>
    </w:p>
    <w:p w:rsidR="00585542" w:rsidRDefault="00585542" w:rsidP="00585542">
      <w:pPr>
        <w:autoSpaceDE w:val="0"/>
        <w:ind w:firstLine="680"/>
        <w:jc w:val="both"/>
      </w:pPr>
    </w:p>
    <w:p w:rsidR="00585542" w:rsidRDefault="00585542" w:rsidP="00585542">
      <w:pPr>
        <w:widowControl w:val="0"/>
        <w:tabs>
          <w:tab w:val="left" w:pos="709"/>
          <w:tab w:val="left" w:pos="851"/>
        </w:tabs>
        <w:autoSpaceDE w:val="0"/>
        <w:spacing w:before="240"/>
        <w:ind w:firstLine="709"/>
        <w:contextualSpacing/>
        <w:jc w:val="both"/>
      </w:pPr>
    </w:p>
    <w:p w:rsidR="00585542" w:rsidRDefault="00585542" w:rsidP="00585542">
      <w:pPr>
        <w:widowControl w:val="0"/>
        <w:tabs>
          <w:tab w:val="left" w:pos="709"/>
          <w:tab w:val="left" w:pos="851"/>
        </w:tabs>
        <w:autoSpaceDE w:val="0"/>
        <w:spacing w:before="240"/>
        <w:ind w:firstLine="709"/>
        <w:contextualSpacing/>
        <w:jc w:val="both"/>
      </w:pPr>
    </w:p>
    <w:p w:rsidR="00585542" w:rsidRDefault="00585542" w:rsidP="00585542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85542" w:rsidRDefault="00585542" w:rsidP="00585542">
      <w:pPr>
        <w:pStyle w:val="ConsPlusNormal"/>
        <w:jc w:val="right"/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социально ориентированным </w:t>
      </w:r>
    </w:p>
    <w:p w:rsidR="00585542" w:rsidRDefault="00585542" w:rsidP="00585542">
      <w:pPr>
        <w:pStyle w:val="ConsPlusNormal"/>
        <w:jc w:val="right"/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некоммерческим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организациям субсидии на реализацию </w:t>
      </w:r>
    </w:p>
    <w:p w:rsidR="00585542" w:rsidRDefault="00585542" w:rsidP="00585542">
      <w:pPr>
        <w:pStyle w:val="ConsPlusNormal"/>
        <w:jc w:val="right"/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муниципальной программы</w:t>
      </w:r>
    </w:p>
    <w:p w:rsidR="00585542" w:rsidRDefault="00585542" w:rsidP="00585542">
      <w:pPr>
        <w:suppressAutoHyphens w:val="0"/>
        <w:autoSpaceDE w:val="0"/>
        <w:jc w:val="right"/>
      </w:pPr>
      <w:r>
        <w:rPr>
          <w:lang w:eastAsia="ru-RU"/>
        </w:rPr>
        <w:t>«Развитие физической культуры и спорта</w:t>
      </w:r>
    </w:p>
    <w:p w:rsidR="00585542" w:rsidRDefault="00585542" w:rsidP="00585542">
      <w:pPr>
        <w:pStyle w:val="ConsPlusNormal"/>
        <w:jc w:val="right"/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муниципальном образовании Октябрьский район»</w:t>
      </w:r>
    </w:p>
    <w:p w:rsidR="00585542" w:rsidRDefault="00585542" w:rsidP="005855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85542" w:rsidRDefault="00585542" w:rsidP="005855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85542" w:rsidRDefault="00585542" w:rsidP="00585542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Положение о комиссии по проведению конкурсного отбора на предоставление субсидии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социально ориентированным некоммерческим организациям </w:t>
      </w:r>
    </w:p>
    <w:p w:rsidR="00585542" w:rsidRDefault="00585542" w:rsidP="00585542">
      <w:pPr>
        <w:pStyle w:val="ConsPlusNormal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реализацию отдельных мероприятий муниципальной программы </w:t>
      </w:r>
    </w:p>
    <w:p w:rsidR="00585542" w:rsidRDefault="00585542" w:rsidP="00585542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>«Развитие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542" w:rsidRDefault="00585542" w:rsidP="00585542">
      <w:pPr>
        <w:pStyle w:val="ConsPlusNormal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муниципальном образовании Октябрьский район»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</w:p>
    <w:p w:rsidR="00585542" w:rsidRDefault="00585542" w:rsidP="00585542">
      <w:pPr>
        <w:ind w:firstLine="708"/>
        <w:jc w:val="center"/>
        <w:rPr>
          <w:b/>
        </w:rPr>
      </w:pPr>
    </w:p>
    <w:p w:rsidR="00585542" w:rsidRDefault="00585542" w:rsidP="00585542">
      <w:pPr>
        <w:ind w:firstLine="708"/>
        <w:jc w:val="center"/>
      </w:pPr>
      <w:r>
        <w:t>1. Общие положения</w:t>
      </w:r>
    </w:p>
    <w:p w:rsidR="00585542" w:rsidRDefault="00585542" w:rsidP="00585542">
      <w:pPr>
        <w:ind w:firstLine="708"/>
        <w:jc w:val="both"/>
      </w:pPr>
      <w:r>
        <w:lastRenderedPageBreak/>
        <w:t xml:space="preserve"> 1.1. Комиссия по проведению конкурсного отбора на предоставление субсидии </w:t>
      </w:r>
      <w:r>
        <w:rPr>
          <w:lang w:eastAsia="ru-RU"/>
        </w:rPr>
        <w:t>социально ориентированным некоммерческим организациям на реализацию отдельных мероприятий муниципальной программы «Развитие физической культуры и спорта</w:t>
      </w:r>
      <w:r>
        <w:t xml:space="preserve"> </w:t>
      </w:r>
      <w:r>
        <w:rPr>
          <w:lang w:eastAsia="ru-RU"/>
        </w:rPr>
        <w:t>в муниципальном образовании Октябрьский район»</w:t>
      </w:r>
      <w:r>
        <w:t xml:space="preserve"> (далее – Комиссия) – коллегиальный, совещательный орган, созданный с целью экспертной оценки документов, представленных на конкурс проектов, связанных с оказанием услуг в сфере физической культуры и спорта (далее – Конкурс).</w:t>
      </w:r>
    </w:p>
    <w:p w:rsidR="00585542" w:rsidRDefault="00585542" w:rsidP="00585542">
      <w:pPr>
        <w:ind w:firstLine="708"/>
        <w:jc w:val="both"/>
      </w:pPr>
      <w:r>
        <w:t>1.2. Комиссия в своей деятельности руководствуется законодательством Российской Федерации, Ханты-Мансийского автономного округа – Югры, муниципальными правовыми актами Октябрьского района, настоящим Положением.</w:t>
      </w:r>
    </w:p>
    <w:p w:rsidR="00585542" w:rsidRDefault="00585542" w:rsidP="00585542">
      <w:pPr>
        <w:ind w:firstLine="708"/>
        <w:jc w:val="both"/>
      </w:pPr>
      <w:r>
        <w:t xml:space="preserve">1.3. </w:t>
      </w:r>
      <w:r>
        <w:rPr>
          <w:lang w:eastAsia="ru-RU"/>
        </w:rPr>
        <w:t>Деятельность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585542" w:rsidRDefault="00585542" w:rsidP="00585542">
      <w:pPr>
        <w:ind w:firstLine="708"/>
        <w:jc w:val="both"/>
      </w:pPr>
      <w:r>
        <w:t>1.4. Организацию работы Комиссии осуществляет отдел физической культуры и спорта администрации Октябрьского района (далее – Отдел).</w:t>
      </w:r>
    </w:p>
    <w:p w:rsidR="00585542" w:rsidRDefault="00585542" w:rsidP="00585542">
      <w:pPr>
        <w:ind w:firstLine="708"/>
        <w:jc w:val="both"/>
      </w:pPr>
    </w:p>
    <w:p w:rsidR="00585542" w:rsidRDefault="00585542" w:rsidP="00585542">
      <w:pPr>
        <w:ind w:firstLine="708"/>
        <w:jc w:val="center"/>
      </w:pPr>
      <w:r>
        <w:rPr>
          <w:bCs/>
        </w:rPr>
        <w:t>2. Задачи Комиссии</w:t>
      </w:r>
    </w:p>
    <w:p w:rsidR="00585542" w:rsidRDefault="00585542" w:rsidP="00585542">
      <w:pPr>
        <w:ind w:firstLine="708"/>
        <w:jc w:val="center"/>
        <w:rPr>
          <w:bCs/>
        </w:rPr>
      </w:pPr>
    </w:p>
    <w:p w:rsidR="00585542" w:rsidRDefault="00585542" w:rsidP="00585542">
      <w:pPr>
        <w:ind w:firstLine="709"/>
        <w:jc w:val="both"/>
      </w:pPr>
      <w:r>
        <w:rPr>
          <w:bCs/>
        </w:rPr>
        <w:t>2.1. Задачами Комиссии являются:</w:t>
      </w:r>
    </w:p>
    <w:p w:rsidR="00585542" w:rsidRDefault="00585542" w:rsidP="00585542">
      <w:pPr>
        <w:ind w:firstLine="709"/>
        <w:jc w:val="both"/>
      </w:pPr>
      <w:r>
        <w:rPr>
          <w:bCs/>
        </w:rPr>
        <w:t>- к</w:t>
      </w:r>
      <w:r>
        <w:t>оординация деятельности участников Конкурса;</w:t>
      </w:r>
    </w:p>
    <w:p w:rsidR="00585542" w:rsidRDefault="00585542" w:rsidP="00585542">
      <w:pPr>
        <w:ind w:firstLine="709"/>
        <w:jc w:val="both"/>
      </w:pPr>
      <w:r>
        <w:rPr>
          <w:bCs/>
        </w:rPr>
        <w:t>- определение победителей Конкурса на получение субсидии.</w:t>
      </w:r>
    </w:p>
    <w:p w:rsidR="00585542" w:rsidRDefault="00585542" w:rsidP="00585542">
      <w:pPr>
        <w:ind w:firstLine="540"/>
        <w:jc w:val="both"/>
        <w:rPr>
          <w:bCs/>
        </w:rPr>
      </w:pPr>
    </w:p>
    <w:p w:rsidR="00585542" w:rsidRDefault="00585542" w:rsidP="00585542">
      <w:pPr>
        <w:jc w:val="center"/>
      </w:pPr>
      <w:r>
        <w:rPr>
          <w:bCs/>
        </w:rPr>
        <w:t>3. Функции и права Комиссии</w:t>
      </w:r>
    </w:p>
    <w:p w:rsidR="00585542" w:rsidRDefault="00585542" w:rsidP="00585542">
      <w:pPr>
        <w:jc w:val="both"/>
      </w:pPr>
    </w:p>
    <w:p w:rsidR="00585542" w:rsidRDefault="00585542" w:rsidP="00585542">
      <w:pPr>
        <w:ind w:firstLine="709"/>
        <w:jc w:val="both"/>
      </w:pPr>
      <w:r>
        <w:t>3.1. Комиссия реализует следующие функции:</w:t>
      </w:r>
    </w:p>
    <w:p w:rsidR="00585542" w:rsidRDefault="00585542" w:rsidP="00585542">
      <w:pPr>
        <w:ind w:firstLine="709"/>
        <w:jc w:val="both"/>
      </w:pPr>
      <w:r>
        <w:t xml:space="preserve">3.1.1. </w:t>
      </w:r>
      <w:r>
        <w:rPr>
          <w:lang w:eastAsia="ru-RU"/>
        </w:rPr>
        <w:t xml:space="preserve">В пределах своей компетенции осуществляет конкурсный отбор заявок </w:t>
      </w:r>
      <w:r>
        <w:t xml:space="preserve">на предоставление субсидии </w:t>
      </w:r>
      <w:r>
        <w:rPr>
          <w:lang w:eastAsia="ru-RU"/>
        </w:rPr>
        <w:t>социально ориентированным некоммерческим организациям на реализацию отдельных мероприятий муниципальной программы «Развитие физической культуры и спорта</w:t>
      </w:r>
      <w:r>
        <w:t xml:space="preserve"> </w:t>
      </w:r>
      <w:r>
        <w:rPr>
          <w:lang w:eastAsia="ru-RU"/>
        </w:rPr>
        <w:t>в муниципальном образовании Октябрьский район».</w:t>
      </w:r>
    </w:p>
    <w:p w:rsidR="00585542" w:rsidRDefault="00585542" w:rsidP="00585542">
      <w:pPr>
        <w:ind w:firstLine="709"/>
        <w:jc w:val="both"/>
      </w:pPr>
      <w:r>
        <w:t>3.1.2. Знакомится с заявками на участие в конкурсе проектов и документами участников Конкурса.</w:t>
      </w:r>
    </w:p>
    <w:p w:rsidR="00585542" w:rsidRDefault="00585542" w:rsidP="00585542">
      <w:pPr>
        <w:ind w:firstLine="709"/>
        <w:jc w:val="both"/>
      </w:pPr>
      <w:r>
        <w:t>3.1.3. Рассматривает представленные проекты и возникающие в ходе проведения Конкурса вопросы.</w:t>
      </w:r>
    </w:p>
    <w:p w:rsidR="00585542" w:rsidRDefault="00585542" w:rsidP="00585542">
      <w:pPr>
        <w:ind w:firstLine="709"/>
        <w:jc w:val="both"/>
      </w:pPr>
      <w:r>
        <w:t>3.1.4. Осуществляет оценку представленных проектов.</w:t>
      </w:r>
    </w:p>
    <w:p w:rsidR="00585542" w:rsidRDefault="00585542" w:rsidP="00585542">
      <w:pPr>
        <w:ind w:firstLine="709"/>
        <w:jc w:val="both"/>
      </w:pPr>
      <w:r>
        <w:t>3.1.5. Определяет победителей Конкурса.</w:t>
      </w:r>
    </w:p>
    <w:p w:rsidR="00585542" w:rsidRDefault="00585542" w:rsidP="00585542">
      <w:pPr>
        <w:ind w:firstLine="709"/>
        <w:jc w:val="both"/>
      </w:pPr>
      <w:r>
        <w:t>3.1.6. Обеспечивает информационную поддержку участников Конкурса через средства массовой информации.</w:t>
      </w:r>
    </w:p>
    <w:p w:rsidR="00585542" w:rsidRDefault="00585542" w:rsidP="00585542">
      <w:pPr>
        <w:ind w:firstLine="709"/>
        <w:jc w:val="both"/>
      </w:pPr>
      <w:r>
        <w:t>3.2. К</w:t>
      </w:r>
      <w:r>
        <w:rPr>
          <w:lang w:eastAsia="ru-RU"/>
        </w:rPr>
        <w:t>омиссия имеет право:</w:t>
      </w:r>
    </w:p>
    <w:p w:rsidR="00585542" w:rsidRDefault="00585542" w:rsidP="00585542">
      <w:pPr>
        <w:ind w:firstLine="709"/>
        <w:jc w:val="both"/>
      </w:pPr>
      <w:r>
        <w:rPr>
          <w:lang w:eastAsia="ru-RU"/>
        </w:rPr>
        <w:t>- з</w:t>
      </w:r>
      <w:r>
        <w:t>апрашивать и получать в установленном порядке от всех участников Конкурса   информационные и иные материалы по вопросам, относящимся к компетенции Комиссии;</w:t>
      </w:r>
    </w:p>
    <w:p w:rsidR="00585542" w:rsidRDefault="00585542" w:rsidP="00585542">
      <w:pPr>
        <w:ind w:firstLine="709"/>
        <w:jc w:val="both"/>
      </w:pPr>
      <w:r>
        <w:t xml:space="preserve">- привлекать для участия в работе Комиссии специалистов в сфере физической культуры и спорта, культуры, здравоохранения, социальной защиты населения. </w:t>
      </w:r>
    </w:p>
    <w:p w:rsidR="00585542" w:rsidRDefault="00585542" w:rsidP="00585542">
      <w:pPr>
        <w:jc w:val="both"/>
      </w:pPr>
    </w:p>
    <w:p w:rsidR="00585542" w:rsidRDefault="00585542" w:rsidP="00585542">
      <w:pPr>
        <w:jc w:val="center"/>
      </w:pPr>
      <w:r>
        <w:rPr>
          <w:bCs/>
        </w:rPr>
        <w:t>4. Порядок организации деятельности Комиссии</w:t>
      </w:r>
    </w:p>
    <w:p w:rsidR="00585542" w:rsidRDefault="00585542" w:rsidP="00585542">
      <w:pPr>
        <w:jc w:val="both"/>
      </w:pPr>
    </w:p>
    <w:p w:rsidR="00585542" w:rsidRDefault="00585542" w:rsidP="00585542">
      <w:pPr>
        <w:ind w:firstLine="709"/>
        <w:jc w:val="both"/>
      </w:pPr>
      <w:r>
        <w:t xml:space="preserve">4.1. </w:t>
      </w:r>
      <w:r>
        <w:rPr>
          <w:lang w:eastAsia="ru-RU"/>
        </w:rPr>
        <w:t xml:space="preserve">Состав Комиссии формируется из числа представителей структурных подразделений администрации Октябрьского района, муниципальных учреждений спорта, Общественного совета Октябрьского района. </w:t>
      </w:r>
    </w:p>
    <w:p w:rsidR="00585542" w:rsidRDefault="00585542" w:rsidP="00585542">
      <w:pPr>
        <w:ind w:firstLine="709"/>
        <w:jc w:val="both"/>
      </w:pPr>
      <w:r>
        <w:t>Комиссия формируется в составе председателя, заместителя председателя, секретаря и членов Комиссии.</w:t>
      </w:r>
    </w:p>
    <w:p w:rsidR="00585542" w:rsidRDefault="00585542" w:rsidP="00585542">
      <w:pPr>
        <w:ind w:firstLine="709"/>
        <w:jc w:val="both"/>
      </w:pPr>
      <w:r>
        <w:rPr>
          <w:lang w:eastAsia="ru-RU"/>
        </w:rPr>
        <w:t>Основной формой работы Комиссии являются заседания.</w:t>
      </w:r>
    </w:p>
    <w:p w:rsidR="00585542" w:rsidRDefault="00585542" w:rsidP="00585542">
      <w:pPr>
        <w:ind w:firstLine="709"/>
        <w:jc w:val="both"/>
      </w:pPr>
      <w:r>
        <w:lastRenderedPageBreak/>
        <w:t>4.2. Комиссию возглавляет председатель – заведующий отделом физической культуры и спорта администрации Октябрьского района. В отсутствие председателя Комиссию возглавляет заместитель председателя Комиссии.</w:t>
      </w:r>
    </w:p>
    <w:p w:rsidR="00585542" w:rsidRDefault="00585542" w:rsidP="00585542">
      <w:pPr>
        <w:ind w:firstLine="709"/>
        <w:jc w:val="both"/>
      </w:pPr>
      <w:r>
        <w:t>4.3. Председатель Комиссии:</w:t>
      </w:r>
    </w:p>
    <w:p w:rsidR="00585542" w:rsidRDefault="00585542" w:rsidP="00585542">
      <w:pPr>
        <w:ind w:firstLine="709"/>
        <w:jc w:val="both"/>
      </w:pPr>
      <w:r>
        <w:t>- осуществляет руководство деятельностью Комиссии;</w:t>
      </w:r>
    </w:p>
    <w:p w:rsidR="00585542" w:rsidRDefault="00585542" w:rsidP="00585542">
      <w:pPr>
        <w:ind w:firstLine="709"/>
        <w:jc w:val="both"/>
      </w:pPr>
      <w:r>
        <w:t>- определяет дату, время и место проведения заседания Комиссии;</w:t>
      </w:r>
    </w:p>
    <w:p w:rsidR="00585542" w:rsidRDefault="00585542" w:rsidP="00585542">
      <w:pPr>
        <w:ind w:firstLine="709"/>
        <w:jc w:val="both"/>
      </w:pPr>
      <w:r>
        <w:t xml:space="preserve">- председательствует на </w:t>
      </w:r>
      <w:r>
        <w:rPr>
          <w:lang w:eastAsia="ru-RU"/>
        </w:rPr>
        <w:t xml:space="preserve">заседаниях </w:t>
      </w:r>
      <w:r>
        <w:t>Комиссии;</w:t>
      </w:r>
    </w:p>
    <w:p w:rsidR="00585542" w:rsidRDefault="00585542" w:rsidP="00585542">
      <w:pPr>
        <w:ind w:firstLine="709"/>
        <w:jc w:val="both"/>
      </w:pPr>
      <w:r>
        <w:t>- осуществляет иные полномочия в целях выполнения задач Комиссии.</w:t>
      </w:r>
    </w:p>
    <w:p w:rsidR="00585542" w:rsidRDefault="00585542" w:rsidP="00585542">
      <w:pPr>
        <w:ind w:firstLine="709"/>
        <w:jc w:val="both"/>
      </w:pPr>
      <w:r>
        <w:t>4.4. Члены Комиссии в соответствии с их компетенцией принимают участие в работе Комиссии.</w:t>
      </w:r>
    </w:p>
    <w:p w:rsidR="00585542" w:rsidRDefault="00585542" w:rsidP="00585542">
      <w:pPr>
        <w:ind w:firstLine="709"/>
        <w:jc w:val="both"/>
      </w:pPr>
      <w:r>
        <w:t>4.5. Присутствие членов Комиссии на заседаниях обязательно. В случае невозможности присутствия члена Комиссии на заседании, лицо, исполняющее его обязанности, либо иное уполномоченное им лицо присутствует на заседании с правом совещательного голоса после согласования с председателем Комиссии.</w:t>
      </w:r>
    </w:p>
    <w:p w:rsidR="00585542" w:rsidRDefault="00585542" w:rsidP="00585542">
      <w:pPr>
        <w:ind w:firstLine="709"/>
        <w:jc w:val="both"/>
      </w:pPr>
      <w:r>
        <w:t>4.6. Члены Комиссии обладают равными правами при подготовке и обсуждении рассматриваемых на заседании вопросов.</w:t>
      </w:r>
    </w:p>
    <w:p w:rsidR="00585542" w:rsidRDefault="00585542" w:rsidP="00585542">
      <w:pPr>
        <w:ind w:firstLine="709"/>
        <w:jc w:val="both"/>
      </w:pPr>
      <w:r>
        <w:t>Члены Комиссии имеют право:</w:t>
      </w:r>
    </w:p>
    <w:p w:rsidR="00585542" w:rsidRDefault="00585542" w:rsidP="00585542">
      <w:pPr>
        <w:ind w:firstLine="709"/>
        <w:jc w:val="both"/>
      </w:pPr>
      <w:proofErr w:type="gramStart"/>
      <w:r>
        <w:t>выступать</w:t>
      </w:r>
      <w:proofErr w:type="gramEnd"/>
      <w:r>
        <w:t xml:space="preserve"> на совещаниях Комиссии, вносить предложения по вопросам, входящим в компетенцию Комиссии;</w:t>
      </w:r>
    </w:p>
    <w:p w:rsidR="00585542" w:rsidRDefault="00585542" w:rsidP="00585542">
      <w:pPr>
        <w:ind w:firstLine="709"/>
        <w:jc w:val="both"/>
      </w:pPr>
      <w:proofErr w:type="gramStart"/>
      <w:r>
        <w:t>голосовать</w:t>
      </w:r>
      <w:proofErr w:type="gramEnd"/>
      <w:r>
        <w:t xml:space="preserve"> на совещаниях Комиссии;</w:t>
      </w:r>
    </w:p>
    <w:p w:rsidR="00585542" w:rsidRDefault="00585542" w:rsidP="00585542">
      <w:pPr>
        <w:ind w:firstLine="709"/>
        <w:jc w:val="both"/>
      </w:pPr>
      <w:proofErr w:type="gramStart"/>
      <w:r>
        <w:t>знакомиться</w:t>
      </w:r>
      <w:proofErr w:type="gramEnd"/>
      <w:r>
        <w:t xml:space="preserve"> с документами и материалами, непосредственно касающимися деятельности Комиссии.</w:t>
      </w:r>
    </w:p>
    <w:p w:rsidR="00585542" w:rsidRDefault="00585542" w:rsidP="00585542">
      <w:pPr>
        <w:ind w:firstLine="709"/>
        <w:jc w:val="both"/>
      </w:pPr>
      <w:r>
        <w:t>4.7. Секретарь Комиссии:</w:t>
      </w:r>
    </w:p>
    <w:p w:rsidR="00585542" w:rsidRDefault="00585542" w:rsidP="00585542">
      <w:pPr>
        <w:ind w:firstLine="709"/>
        <w:jc w:val="both"/>
      </w:pPr>
      <w:r>
        <w:t>- обеспечивает подготовку документов, запросов, проектов решений и других материалов, касающихся выполнения функций и задач Комиссии, а также необходимых для рассмотрения Комиссией;</w:t>
      </w:r>
    </w:p>
    <w:p w:rsidR="00585542" w:rsidRDefault="00585542" w:rsidP="00585542">
      <w:pPr>
        <w:ind w:firstLine="709"/>
        <w:jc w:val="both"/>
      </w:pPr>
      <w:r>
        <w:t xml:space="preserve">- </w:t>
      </w:r>
      <w:r>
        <w:rPr>
          <w:lang w:eastAsia="ru-RU"/>
        </w:rPr>
        <w:t>уведомляет членов Комиссии о месте, дате, времени проведения заседаний Комиссии и о повестке дня;</w:t>
      </w:r>
    </w:p>
    <w:p w:rsidR="00585542" w:rsidRDefault="00585542" w:rsidP="00585542">
      <w:pPr>
        <w:ind w:firstLine="709"/>
        <w:jc w:val="both"/>
      </w:pPr>
      <w:r>
        <w:t>- ведет протоколы заседаний Комиссии, направляет решения Комиссии и выписки из них, а также выполняет поручения, связанные с их реализацией;</w:t>
      </w:r>
    </w:p>
    <w:p w:rsidR="00585542" w:rsidRDefault="00585542" w:rsidP="00585542">
      <w:pPr>
        <w:ind w:firstLine="709"/>
        <w:jc w:val="both"/>
      </w:pPr>
      <w:r>
        <w:t>- обеспечивает оформление документации, образующейся в ходе результатов работы Комиссии;</w:t>
      </w:r>
    </w:p>
    <w:p w:rsidR="00585542" w:rsidRDefault="00585542" w:rsidP="00585542">
      <w:pPr>
        <w:ind w:firstLine="709"/>
        <w:jc w:val="both"/>
      </w:pPr>
      <w:r>
        <w:t>- обеспечивает хранение документации Комиссии.</w:t>
      </w:r>
    </w:p>
    <w:p w:rsidR="00585542" w:rsidRDefault="00585542" w:rsidP="00585542">
      <w:pPr>
        <w:ind w:firstLine="709"/>
        <w:jc w:val="both"/>
      </w:pPr>
      <w:r>
        <w:t xml:space="preserve">4.8. </w:t>
      </w:r>
      <w:r>
        <w:rPr>
          <w:lang w:eastAsia="ru-RU"/>
        </w:rPr>
        <w:t>Заседание Комиссии правомочно при условии, что на заседании присутствует не менее половины от утвержденного ее состава.</w:t>
      </w:r>
    </w:p>
    <w:p w:rsidR="00585542" w:rsidRDefault="00585542" w:rsidP="00585542">
      <w:pPr>
        <w:ind w:firstLine="709"/>
        <w:jc w:val="both"/>
      </w:pPr>
      <w:r>
        <w:t>4.9. Комиссия вправе осуществлять контроль за выполнением своих решений.</w:t>
      </w:r>
    </w:p>
    <w:p w:rsidR="00585542" w:rsidRDefault="00585542" w:rsidP="00585542">
      <w:pPr>
        <w:ind w:firstLine="709"/>
        <w:jc w:val="both"/>
      </w:pPr>
      <w:r>
        <w:t>4.10. Решения Комиссии оформляются протоколом, который подписывается председателем Комиссии, секретарем и всеми членами Комиссии.</w:t>
      </w:r>
    </w:p>
    <w:p w:rsidR="00585542" w:rsidRDefault="00585542" w:rsidP="00585542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85542" w:rsidRDefault="00585542" w:rsidP="00585542">
      <w:pPr>
        <w:pStyle w:val="ConsPlusNormal"/>
        <w:ind w:firstLine="0"/>
        <w:jc w:val="right"/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социально ориентированным </w:t>
      </w:r>
    </w:p>
    <w:p w:rsidR="00585542" w:rsidRDefault="00585542" w:rsidP="00585542">
      <w:pPr>
        <w:pStyle w:val="ConsPlusNormal"/>
        <w:jc w:val="right"/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некоммерческим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организациям субсидии на реализацию </w:t>
      </w:r>
    </w:p>
    <w:p w:rsidR="00585542" w:rsidRDefault="00585542" w:rsidP="00585542">
      <w:pPr>
        <w:pStyle w:val="ConsPlusNormal"/>
        <w:jc w:val="right"/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муниципальной программы</w:t>
      </w:r>
    </w:p>
    <w:p w:rsidR="00585542" w:rsidRDefault="00585542" w:rsidP="00585542">
      <w:pPr>
        <w:suppressAutoHyphens w:val="0"/>
        <w:autoSpaceDE w:val="0"/>
        <w:jc w:val="right"/>
      </w:pPr>
      <w:r>
        <w:rPr>
          <w:lang w:eastAsia="ru-RU"/>
        </w:rPr>
        <w:t>«Развитие физической культуры и спорта</w:t>
      </w:r>
    </w:p>
    <w:p w:rsidR="00585542" w:rsidRDefault="00585542" w:rsidP="00585542">
      <w:pPr>
        <w:pStyle w:val="ConsPlusNormal"/>
        <w:jc w:val="right"/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муниципальном образовании Октябрьский район»</w:t>
      </w:r>
    </w:p>
    <w:p w:rsidR="00585542" w:rsidRDefault="00585542" w:rsidP="005855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85542" w:rsidRDefault="00585542" w:rsidP="005855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85542" w:rsidRDefault="00585542" w:rsidP="00585542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 по проведению конкурсного отбора на предоставление субсидии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социально ориентированным некоммерческим организациям на реализацию </w:t>
      </w:r>
    </w:p>
    <w:p w:rsidR="00585542" w:rsidRDefault="00585542" w:rsidP="00585542">
      <w:pPr>
        <w:pStyle w:val="ConsPlusNormal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муниципальной программы </w:t>
      </w:r>
    </w:p>
    <w:p w:rsidR="00585542" w:rsidRDefault="00585542" w:rsidP="00585542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>«Развитие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542" w:rsidRDefault="00585542" w:rsidP="00585542">
      <w:pPr>
        <w:pStyle w:val="ConsPlusNormal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муниципальном образовании Октябрьский район»</w:t>
      </w:r>
      <w:r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</w:p>
    <w:p w:rsidR="00585542" w:rsidRDefault="00585542" w:rsidP="00585542">
      <w:pPr>
        <w:widowControl w:val="0"/>
        <w:ind w:firstLine="720"/>
        <w:jc w:val="both"/>
        <w:rPr>
          <w:b/>
        </w:rPr>
      </w:pPr>
    </w:p>
    <w:p w:rsidR="00585542" w:rsidRDefault="00585542" w:rsidP="00585542">
      <w:pPr>
        <w:widowControl w:val="0"/>
        <w:ind w:firstLine="720"/>
        <w:jc w:val="both"/>
      </w:pPr>
      <w:r>
        <w:lastRenderedPageBreak/>
        <w:t xml:space="preserve">Заведующий отделом физической культуры и спорта администрации Октябрьского района, председатель Комиссии </w:t>
      </w:r>
    </w:p>
    <w:p w:rsidR="00585542" w:rsidRDefault="00585542" w:rsidP="00585542">
      <w:pPr>
        <w:widowControl w:val="0"/>
        <w:ind w:firstLine="720"/>
        <w:jc w:val="both"/>
      </w:pPr>
    </w:p>
    <w:p w:rsidR="00585542" w:rsidRDefault="00585542" w:rsidP="00585542">
      <w:pPr>
        <w:widowControl w:val="0"/>
        <w:ind w:firstLine="708"/>
        <w:jc w:val="both"/>
      </w:pPr>
      <w:r>
        <w:t>Главный специалист отдела физической культуры и спорта администрации Октябрьского района, заместитель председателя Комиссии</w:t>
      </w:r>
    </w:p>
    <w:p w:rsidR="00585542" w:rsidRDefault="00585542" w:rsidP="00585542">
      <w:pPr>
        <w:widowControl w:val="0"/>
        <w:ind w:firstLine="708"/>
        <w:jc w:val="both"/>
      </w:pPr>
    </w:p>
    <w:p w:rsidR="00585542" w:rsidRDefault="00585542" w:rsidP="00585542">
      <w:pPr>
        <w:widowControl w:val="0"/>
        <w:autoSpaceDE w:val="0"/>
        <w:ind w:firstLine="709"/>
        <w:jc w:val="both"/>
      </w:pPr>
      <w:r>
        <w:t>Главный бухгалтер отдела физической культуры и спорта администрации Октябрьского района, секретарь Комиссии</w:t>
      </w:r>
    </w:p>
    <w:p w:rsidR="00585542" w:rsidRDefault="00585542" w:rsidP="00585542">
      <w:pPr>
        <w:widowControl w:val="0"/>
        <w:autoSpaceDE w:val="0"/>
        <w:ind w:firstLine="709"/>
        <w:jc w:val="both"/>
      </w:pPr>
    </w:p>
    <w:p w:rsidR="00585542" w:rsidRDefault="00585542" w:rsidP="00585542">
      <w:pPr>
        <w:widowControl w:val="0"/>
        <w:ind w:firstLine="708"/>
        <w:jc w:val="center"/>
      </w:pPr>
      <w:r>
        <w:t>Члены Комиссии:</w:t>
      </w:r>
    </w:p>
    <w:p w:rsidR="00585542" w:rsidRDefault="00585542" w:rsidP="00585542">
      <w:pPr>
        <w:widowControl w:val="0"/>
        <w:ind w:firstLine="708"/>
        <w:jc w:val="center"/>
      </w:pPr>
    </w:p>
    <w:p w:rsidR="00585542" w:rsidRDefault="00585542" w:rsidP="00585542">
      <w:pPr>
        <w:widowControl w:val="0"/>
        <w:autoSpaceDE w:val="0"/>
        <w:ind w:firstLine="709"/>
        <w:jc w:val="both"/>
      </w:pPr>
      <w:r>
        <w:t>Главный специалист отдела физической культуры и спорта администрации Октябрьского района</w:t>
      </w:r>
    </w:p>
    <w:p w:rsidR="00585542" w:rsidRDefault="00585542" w:rsidP="00585542">
      <w:pPr>
        <w:widowControl w:val="0"/>
        <w:autoSpaceDE w:val="0"/>
        <w:ind w:firstLine="709"/>
        <w:jc w:val="both"/>
      </w:pPr>
    </w:p>
    <w:p w:rsidR="00585542" w:rsidRDefault="00585542" w:rsidP="00585542">
      <w:pPr>
        <w:widowControl w:val="0"/>
        <w:autoSpaceDE w:val="0"/>
        <w:ind w:firstLine="540"/>
        <w:jc w:val="both"/>
      </w:pPr>
      <w:r>
        <w:t>Директор муниципального казенного учреждения физкультурно-оздоровительный комплекс «Юбилейный»</w:t>
      </w:r>
    </w:p>
    <w:p w:rsidR="00585542" w:rsidRDefault="00585542" w:rsidP="00585542">
      <w:pPr>
        <w:widowControl w:val="0"/>
        <w:autoSpaceDE w:val="0"/>
        <w:ind w:firstLine="540"/>
        <w:jc w:val="both"/>
      </w:pPr>
    </w:p>
    <w:p w:rsidR="00585542" w:rsidRDefault="00585542" w:rsidP="00585542">
      <w:pPr>
        <w:widowControl w:val="0"/>
        <w:autoSpaceDE w:val="0"/>
        <w:ind w:firstLine="540"/>
        <w:jc w:val="both"/>
      </w:pPr>
      <w:r>
        <w:rPr>
          <w:lang w:val="x-none"/>
        </w:rPr>
        <w:t>Директор  муниципального  бюджетного  учреждения спортивной подготовки «Районная спортивная школа Олимпийского резерва»</w:t>
      </w:r>
    </w:p>
    <w:p w:rsidR="00585542" w:rsidRDefault="00585542" w:rsidP="00585542">
      <w:pPr>
        <w:widowControl w:val="0"/>
        <w:autoSpaceDE w:val="0"/>
        <w:ind w:firstLine="540"/>
        <w:jc w:val="both"/>
      </w:pPr>
    </w:p>
    <w:p w:rsidR="00585542" w:rsidRDefault="00585542" w:rsidP="00585542">
      <w:pPr>
        <w:widowControl w:val="0"/>
        <w:autoSpaceDE w:val="0"/>
        <w:ind w:firstLine="540"/>
        <w:jc w:val="both"/>
      </w:pPr>
      <w:r>
        <w:rPr>
          <w:lang w:eastAsia="ru-RU"/>
        </w:rPr>
        <w:t>Представитель Общественного совета Октябрьского района (по согласованию)</w:t>
      </w:r>
    </w:p>
    <w:p w:rsidR="00585542" w:rsidRDefault="00585542" w:rsidP="00585542">
      <w:pPr>
        <w:widowControl w:val="0"/>
        <w:autoSpaceDE w:val="0"/>
        <w:ind w:firstLine="540"/>
        <w:jc w:val="both"/>
      </w:pPr>
    </w:p>
    <w:p w:rsidR="00585542" w:rsidRDefault="00585542" w:rsidP="00585542">
      <w:pPr>
        <w:widowControl w:val="0"/>
        <w:autoSpaceDE w:val="0"/>
        <w:ind w:firstLine="540"/>
        <w:jc w:val="both"/>
      </w:pPr>
    </w:p>
    <w:p w:rsidR="00585542" w:rsidRDefault="00585542" w:rsidP="00585542">
      <w:pPr>
        <w:widowControl w:val="0"/>
        <w:autoSpaceDE w:val="0"/>
        <w:ind w:firstLine="540"/>
        <w:jc w:val="both"/>
      </w:pPr>
    </w:p>
    <w:p w:rsidR="00585542" w:rsidRDefault="00585542" w:rsidP="00585542">
      <w:pPr>
        <w:widowControl w:val="0"/>
        <w:autoSpaceDE w:val="0"/>
        <w:ind w:firstLine="540"/>
        <w:jc w:val="both"/>
      </w:pPr>
    </w:p>
    <w:p w:rsidR="00585542" w:rsidRDefault="00585542" w:rsidP="00585542">
      <w:pPr>
        <w:widowControl w:val="0"/>
        <w:autoSpaceDE w:val="0"/>
        <w:ind w:firstLine="540"/>
        <w:jc w:val="both"/>
      </w:pPr>
    </w:p>
    <w:p w:rsidR="00585542" w:rsidRDefault="00585542" w:rsidP="00585542">
      <w:pPr>
        <w:widowControl w:val="0"/>
        <w:autoSpaceDE w:val="0"/>
        <w:ind w:firstLine="540"/>
        <w:jc w:val="both"/>
      </w:pPr>
    </w:p>
    <w:p w:rsidR="00585542" w:rsidRDefault="00585542" w:rsidP="00585542">
      <w:pPr>
        <w:widowControl w:val="0"/>
        <w:autoSpaceDE w:val="0"/>
        <w:ind w:firstLine="540"/>
        <w:jc w:val="both"/>
      </w:pPr>
    </w:p>
    <w:p w:rsidR="00585542" w:rsidRDefault="00585542" w:rsidP="00585542">
      <w:pPr>
        <w:sectPr w:rsidR="00585542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006D2B" w:rsidRDefault="00006D2B"/>
    <w:sectPr w:rsidR="0000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855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8554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8554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855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8554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855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D7"/>
    <w:rsid w:val="00006D2B"/>
    <w:rsid w:val="00585542"/>
    <w:rsid w:val="00D0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BB014-22E5-48B3-87CC-D7013FB4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5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542"/>
    <w:rPr>
      <w:color w:val="0000FF"/>
      <w:u w:val="single"/>
    </w:rPr>
  </w:style>
  <w:style w:type="paragraph" w:styleId="a4">
    <w:name w:val="footer"/>
    <w:basedOn w:val="a"/>
    <w:link w:val="a5"/>
    <w:rsid w:val="005855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8554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next w:val="a"/>
    <w:rsid w:val="005855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consultantplus://offline/ref=7D031C0878FFC5523B77D4694203D85CBB6507E37A29BB2A7BD5F6F0C6626EDD72FB40A21292E9E2EEBBL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5870</Words>
  <Characters>33463</Characters>
  <Application>Microsoft Office Word</Application>
  <DocSecurity>0</DocSecurity>
  <Lines>278</Lines>
  <Paragraphs>78</Paragraphs>
  <ScaleCrop>false</ScaleCrop>
  <Company/>
  <LinksUpToDate>false</LinksUpToDate>
  <CharactersWithSpaces>39255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AlyabinaTV</dc:creator>
  <cp:keywords/>
  <dc:description/>
  <cp:lastModifiedBy>AlyabinaTV</cp:lastModifiedBy>
  <cp:revision>2</cp:revision>
  <dcterms:created xsi:type="dcterms:W3CDTF">2022-10-13T06:16:00Z</dcterms:created>
  <dcterms:modified xsi:type="dcterms:W3CDTF">2022-10-13T06:17:00Z</dcterms:modified>
</cp:coreProperties>
</file>